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89E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4"/>
          <w:szCs w:val="24"/>
          <w:highlight w:val="none"/>
        </w:rPr>
      </w:pPr>
      <w:bookmarkStart w:id="0" w:name="_GoBack"/>
      <w:r>
        <w:rPr>
          <w:rFonts w:hint="eastAsia" w:ascii="Microsoft YaHei UI" w:hAnsi="Microsoft YaHei UI" w:eastAsia="Microsoft YaHei UI" w:cs="Microsoft YaHei UI"/>
          <w:b/>
          <w:bCs/>
          <w:i w:val="0"/>
          <w:iCs w:val="0"/>
          <w:caps w:val="0"/>
          <w:spacing w:val="8"/>
          <w:sz w:val="24"/>
          <w:szCs w:val="24"/>
          <w:highlight w:val="none"/>
          <w:bdr w:val="none" w:color="auto" w:sz="0" w:space="0"/>
          <w:shd w:val="clear" w:fill="FFFFFF"/>
        </w:rPr>
        <w:t>河北省石家庄市2026届高三11月期中教学质量摸底检测语文试题</w:t>
      </w:r>
    </w:p>
    <w:bookmarkEnd w:id="0"/>
    <w:p w14:paraId="03402C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ascii="黑体" w:hAnsi="宋体" w:eastAsia="黑体" w:cs="黑体"/>
          <w:b/>
          <w:bCs/>
          <w:i w:val="0"/>
          <w:iCs w:val="0"/>
          <w:caps w:val="0"/>
          <w:color w:val="050505"/>
          <w:spacing w:val="8"/>
          <w:sz w:val="21"/>
          <w:szCs w:val="21"/>
          <w:bdr w:val="none" w:color="auto" w:sz="0" w:space="0"/>
          <w:shd w:val="clear" w:fill="FFFFFF"/>
        </w:rPr>
        <w:t>注意事项：</w:t>
      </w:r>
    </w:p>
    <w:p w14:paraId="5A5281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50505"/>
          <w:spacing w:val="8"/>
          <w:sz w:val="21"/>
          <w:szCs w:val="21"/>
          <w:bdr w:val="none" w:color="auto" w:sz="0" w:space="0"/>
          <w:shd w:val="clear" w:fill="FFFFFF"/>
        </w:rPr>
        <w:t>l</w:t>
      </w:r>
      <w:r>
        <w:rPr>
          <w:rFonts w:hint="eastAsia" w:ascii="宋体" w:hAnsi="宋体" w:eastAsia="宋体" w:cs="宋体"/>
          <w:i w:val="0"/>
          <w:iCs w:val="0"/>
          <w:caps w:val="0"/>
          <w:color w:val="050505"/>
          <w:spacing w:val="8"/>
          <w:sz w:val="21"/>
          <w:szCs w:val="21"/>
          <w:bdr w:val="none" w:color="auto" w:sz="0" w:space="0"/>
          <w:shd w:val="clear" w:fill="FFFFFF"/>
        </w:rPr>
        <w:t>.答卷前，考生务必将自己的姓名、准考证号填写在答题卡上。</w:t>
      </w:r>
    </w:p>
    <w:p w14:paraId="4397F9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50505"/>
          <w:spacing w:val="8"/>
          <w:sz w:val="21"/>
          <w:szCs w:val="21"/>
          <w:bdr w:val="none" w:color="auto" w:sz="0" w:space="0"/>
          <w:shd w:val="clear" w:fill="FFFFFF"/>
        </w:rPr>
        <w:t>2</w:t>
      </w:r>
      <w:r>
        <w:rPr>
          <w:rFonts w:hint="eastAsia" w:ascii="宋体" w:hAnsi="宋体" w:eastAsia="宋体" w:cs="宋体"/>
          <w:i w:val="0"/>
          <w:iCs w:val="0"/>
          <w:caps w:val="0"/>
          <w:color w:val="050505"/>
          <w:spacing w:val="8"/>
          <w:sz w:val="21"/>
          <w:szCs w:val="21"/>
          <w:bdr w:val="none" w:color="auto" w:sz="0" w:space="0"/>
          <w:shd w:val="clear" w:fill="FFFFFF"/>
        </w:rPr>
        <w:t>.回答选择题时，选出每小题答案后，用铅笔把答题卡上对应题目的答案标号涂黑。如需改动，用橡皮擦干净后，再选涂其他答案标号。回答非选择题时，将答案写在答题卡上，写在本试卷上无效。</w:t>
      </w:r>
    </w:p>
    <w:p w14:paraId="35084E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50505"/>
          <w:spacing w:val="8"/>
          <w:sz w:val="21"/>
          <w:szCs w:val="21"/>
          <w:bdr w:val="none" w:color="auto" w:sz="0" w:space="0"/>
          <w:shd w:val="clear" w:fill="FFFFFF"/>
        </w:rPr>
        <w:t>3</w:t>
      </w:r>
      <w:r>
        <w:rPr>
          <w:rFonts w:hint="eastAsia" w:ascii="宋体" w:hAnsi="宋体" w:eastAsia="宋体" w:cs="宋体"/>
          <w:i w:val="0"/>
          <w:iCs w:val="0"/>
          <w:caps w:val="0"/>
          <w:color w:val="050505"/>
          <w:spacing w:val="8"/>
          <w:sz w:val="21"/>
          <w:szCs w:val="21"/>
          <w:bdr w:val="none" w:color="auto" w:sz="0" w:space="0"/>
          <w:shd w:val="clear" w:fill="FFFFFF"/>
        </w:rPr>
        <w:t>.考试结束后，将本试卷和答题卡一并交回。</w:t>
      </w:r>
    </w:p>
    <w:p w14:paraId="72A25A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等线" w:hAnsi="等线" w:eastAsia="等线" w:cs="等线"/>
          <w:b/>
          <w:bCs/>
          <w:i w:val="0"/>
          <w:iCs w:val="0"/>
          <w:caps w:val="0"/>
          <w:color w:val="050505"/>
          <w:spacing w:val="8"/>
          <w:sz w:val="21"/>
          <w:szCs w:val="21"/>
          <w:bdr w:val="none" w:color="auto" w:sz="0" w:space="0"/>
          <w:shd w:val="clear" w:fill="FFFFFF"/>
        </w:rPr>
        <w:t>一、阅读（70分）</w:t>
      </w:r>
    </w:p>
    <w:p w14:paraId="16B832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50505"/>
          <w:spacing w:val="8"/>
          <w:sz w:val="21"/>
          <w:szCs w:val="21"/>
          <w:bdr w:val="none" w:color="auto" w:sz="0" w:space="0"/>
          <w:shd w:val="clear" w:fill="FFFFFF"/>
        </w:rPr>
        <w:t>（一）阅读I（本题共5小题，19分）</w:t>
      </w:r>
    </w:p>
    <w:p w14:paraId="61AD6E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50505"/>
          <w:spacing w:val="8"/>
          <w:sz w:val="21"/>
          <w:szCs w:val="21"/>
          <w:bdr w:val="none" w:color="auto" w:sz="0" w:space="0"/>
          <w:shd w:val="clear" w:fill="FFFFFF"/>
        </w:rPr>
        <w:t>阅读下面的文字，完成1~5题。</w:t>
      </w:r>
    </w:p>
    <w:p w14:paraId="5B50FC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50505"/>
          <w:spacing w:val="8"/>
          <w:sz w:val="21"/>
          <w:szCs w:val="21"/>
          <w:bdr w:val="none" w:color="auto" w:sz="0" w:space="0"/>
          <w:shd w:val="clear" w:fill="FFFFFF"/>
        </w:rPr>
        <w:t>材料一：</w:t>
      </w:r>
    </w:p>
    <w:p w14:paraId="16DA28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50505"/>
          <w:spacing w:val="8"/>
          <w:sz w:val="21"/>
          <w:szCs w:val="21"/>
          <w:bdr w:val="none" w:color="auto" w:sz="0" w:space="0"/>
          <w:shd w:val="clear" w:fill="FFFFFF"/>
        </w:rPr>
        <w:t>诸位代表先生们，我们有一个共同的感觉，这就是我们的工作将写在人类的历史上，它将表明：占人类总数四分之一的中国人从此站立起来了。中国人从来就是一个伟大的勇敢的勤劳的民族，只是在近代落伍了。这种落伍，完全是被外国帝国主义和本国反动政府所压迫和剥削的结果。一百多年以来，我们的先人以不屈不挠的斗争反对内外压迫者，从来没有停止过，其中包括伟大的中国革命先行者孙中山先生所领导的辛亥革命在内。我们的先人指示我们，叫我们完成他们的遗志。我们现在是这样做了。我们团结起来，以人民解放战争和人民大革命打倒了内外压迫者，宣布中华人民共和国的成立了。我们的民族将从此列入爱好和平自由的世界各民族的大家庭，以勇敢而勤劳的姿态工作着，创造自己的文明和幸福，同时也促进世界的和平和自由。我们的民族将再也不是一个被人侮辱的民族了，我们已经站起来了。我们的革命已经获得全世界广大人民的同情和欢呼，我们的朋友遍于全世界。</w:t>
      </w:r>
    </w:p>
    <w:p w14:paraId="0ED25A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50505"/>
          <w:spacing w:val="8"/>
          <w:sz w:val="21"/>
          <w:szCs w:val="21"/>
          <w:bdr w:val="none" w:color="auto" w:sz="0" w:space="0"/>
          <w:shd w:val="clear" w:fill="FFFFFF"/>
        </w:rPr>
        <w:t>我们的革命工作还没有完结，人民解放战争和人民革命运动还在向前发展，我们还要继续努力。帝国主义者和国内反动派决不甘心于他们的失败，他们还要作最后的挣扎。在全国平定以后，他们也还会以各种方式从事破坏和捣乱，他们将每日每时企图在中国复辟。这是必然的，毫无疑义的，我们务必不要松懈自己的警惕性。</w:t>
      </w:r>
    </w:p>
    <w:p w14:paraId="64931C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50505"/>
          <w:spacing w:val="8"/>
          <w:sz w:val="21"/>
          <w:szCs w:val="21"/>
          <w:bdr w:val="none" w:color="auto" w:sz="0" w:space="0"/>
          <w:shd w:val="clear" w:fill="FFFFFF"/>
        </w:rPr>
        <w:t>我们的人民民主专政的国家制度是保障人民革命的胜利成果和反对内外敌人的复辟阴谋的有力的武器，我们必须牢牢地掌握这个武器。在国际上，我们必须和一切爱好和平自由的国家和人民团结在一起，首先是和苏联及各新民主国家团结在一起，使我们的保障人民革命胜利成果和反对内外敌人复辟阴谋的斗争不致处于孤立地位。只要我们坚持人民民主专政和团结国际友人，我们就会是永远胜利的。</w:t>
      </w:r>
    </w:p>
    <w:p w14:paraId="76836B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50505"/>
          <w:spacing w:val="8"/>
          <w:sz w:val="21"/>
          <w:szCs w:val="21"/>
          <w:bdr w:val="none" w:color="auto" w:sz="0" w:space="0"/>
          <w:shd w:val="clear" w:fill="FFFFFF"/>
        </w:rPr>
        <w:t>人民民主专政和团结国际友人，将使我们的建设工作获得迅速的成功。全国规模的经济建设工作业已摆在我们面前。我们的极好条件是有四万万七于五百万的人口和九百六十万平方公里的国土。我们面前的困难是有的，而且是很多的，但是我们确信：一切困难都将被全国人民的英勇奋斗所战胜。中国人民已经具有战胜困难的极其丰富的经验。如果我们的先人和我们自己能够渡过长期的极端艰难的岁月，战胜了强大的内外反动派，为什么不能在胜利以后建设一个繁荣昌盛的国家呢？只要我们仍然保持艰苦奋斗的作风，只要我们团结一致，只要我们坚持人民民主专政和团结国际友人，我们就能在经济战线上迅速地获得胜利。</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201423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随着经济建设的高潮的到来，不可避免地将要出现一个文化建设的高潮。中国人被人认为不文明的时代已经过去了，我们将以一个具有高度文化的民族出现于世界。</w:t>
      </w:r>
    </w:p>
    <w:p w14:paraId="2F9B96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我们的国防将获得巩固，不允许任何帝国主义者再来侵略我们的国土。在英勇的经过了考验的人民解放军的基础上，我们的人民武装力量必须保存和发展起来。我们将不但有一个强大的陆军，而且有一个强大的空军和一个强大的海军。</w:t>
      </w:r>
    </w:p>
    <w:p w14:paraId="4D0ABF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F0F0F"/>
          <w:spacing w:val="8"/>
          <w:sz w:val="21"/>
          <w:szCs w:val="21"/>
          <w:bdr w:val="none" w:color="auto" w:sz="0" w:space="0"/>
          <w:shd w:val="clear" w:fill="FFFFFF"/>
        </w:rPr>
        <w:t>（摘自毛泽东《中国人民站起来了》）</w:t>
      </w:r>
    </w:p>
    <w:p w14:paraId="51C034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50505"/>
          <w:spacing w:val="8"/>
          <w:sz w:val="21"/>
          <w:szCs w:val="21"/>
          <w:bdr w:val="none" w:color="auto" w:sz="0" w:space="0"/>
          <w:shd w:val="clear" w:fill="FFFFFF"/>
        </w:rPr>
        <w:t>材料二：</w:t>
      </w:r>
    </w:p>
    <w:p w14:paraId="1096C9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今天，我们隆重集会，纪念中国人民抗日战争暨世界反法西斯战争胜利</w:t>
      </w: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80</w:t>
      </w:r>
      <w:r>
        <w:rPr>
          <w:rFonts w:hint="eastAsia" w:ascii="楷体" w:hAnsi="楷体" w:eastAsia="楷体" w:cs="楷体"/>
          <w:b w:val="0"/>
          <w:bCs w:val="0"/>
          <w:i w:val="0"/>
          <w:iCs w:val="0"/>
          <w:caps w:val="0"/>
          <w:color w:val="0F0F0F"/>
          <w:spacing w:val="8"/>
          <w:sz w:val="21"/>
          <w:szCs w:val="21"/>
          <w:bdr w:val="none" w:color="auto" w:sz="0" w:space="0"/>
          <w:shd w:val="clear" w:fill="FFFFFF"/>
        </w:rPr>
        <w:t>周年，共同铭记历史、缅怀先烈、珍爱和平、开创未来。</w:t>
      </w:r>
    </w:p>
    <w:p w14:paraId="192DBB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我代表中共中央、全国人大、国务院、全国政协、中央军委，向全国参加过抗日战争的老战士、老同志、爱国人士和抗日将领，向为中国人民抗日战争胜利作出重大贡献的海内外中华儿女，致以崇高敬意！向支援和帮助过中国人民抵抗侵略的外国政府和国际友人，表示衷心感谢！向参加今天大会的各国来宾，表示热烈欢迎！</w:t>
      </w:r>
    </w:p>
    <w:p w14:paraId="6EB9DA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同志们、朋友们！</w:t>
      </w:r>
    </w:p>
    <w:p w14:paraId="4A71A5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中国人民抗日战争是艰苦卓绝的伟大战争。在中国共产党倡导建立的抗日民族统一战线旗帜下，中国人民以铮铮铁骨战强敌、以血肉之躯筑长城，取得近代以来反抗外敌入侵的第一次完全胜利。</w:t>
      </w:r>
    </w:p>
    <w:p w14:paraId="6A9D28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中国人民抗日战争是世界反法西斯战争的重要组成部分，中国人民以巨大的民族牺牲，为拯救人类文明、保卫世界和平作出了重大贡献。</w:t>
      </w:r>
    </w:p>
    <w:p w14:paraId="7CBD5C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历史警示我们，人类命运休戚与共，各个国家、各个民族只有平等相待、和睦相处、守望相助，才能维护共同安全，消除战争根源，不让历史悲剧重演！</w:t>
      </w:r>
    </w:p>
    <w:p w14:paraId="7097D4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同志们、朋友们！</w:t>
      </w:r>
    </w:p>
    <w:p w14:paraId="0A1E0C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中华民族是不畏强暴、自立自强的伟大民族。当年，面对正义与邪恶、光明与黑暗、进步与反动的生死较量，中国人民同仇敌忾、奋起反抗，为国家生存而战，为民族复兴而战，为人类正义而战。今天，人类又面临和平还是战争、对话还是对抗、共赢还是零和的抉择。中国人民坚定站在历史正确一边、站在人类文明进步一边，坚持走和平发展道路，与各国人民携手构建人类命运共同体。</w:t>
      </w:r>
    </w:p>
    <w:p w14:paraId="4D1803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中国人民解放军始终是党和人民完全可以信赖的英雄部队。全军将士要忠实履行神圣职责，加快建设世界一流军队，坚决维护国家主权、统一、领土完整，为实现中华民族伟大复兴提供战略支撑，为世界和平与发展作出更大贡献！</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64752B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历史承载过去，也启迪未来。新时代新征程，全国各族人民要在中国共产党坚强领导下，</w:t>
      </w:r>
      <w:r>
        <w:rPr>
          <w:rFonts w:hint="eastAsia" w:ascii="楷体" w:hAnsi="楷体" w:eastAsia="楷体" w:cs="楷体"/>
          <w:b w:val="0"/>
          <w:bCs w:val="0"/>
          <w:i w:val="0"/>
          <w:iCs w:val="0"/>
          <w:caps w:val="0"/>
          <w:color w:val="242424"/>
          <w:spacing w:val="8"/>
          <w:sz w:val="21"/>
          <w:szCs w:val="21"/>
          <w:bdr w:val="none" w:color="auto" w:sz="0" w:space="0"/>
          <w:shd w:val="clear" w:fill="FFFFFF"/>
        </w:rPr>
        <w:t>坚持马克思列宁主义、毛泽东思想、邓小平理论、“三个代表”重要思想、</w:t>
      </w:r>
      <w:r>
        <w:rPr>
          <w:rFonts w:hint="eastAsia" w:ascii="楷体" w:hAnsi="楷体" w:eastAsia="楷体" w:cs="楷体"/>
          <w:b w:val="0"/>
          <w:bCs w:val="0"/>
          <w:i w:val="0"/>
          <w:iCs w:val="0"/>
          <w:caps w:val="0"/>
          <w:color w:val="626262"/>
          <w:spacing w:val="8"/>
          <w:sz w:val="21"/>
          <w:szCs w:val="21"/>
          <w:bdr w:val="none" w:color="auto" w:sz="0" w:space="0"/>
          <w:shd w:val="clear" w:fill="FFFFFF"/>
        </w:rPr>
        <w:t>科</w:t>
      </w:r>
      <w:r>
        <w:rPr>
          <w:rFonts w:hint="eastAsia" w:ascii="楷体" w:hAnsi="楷体" w:eastAsia="楷体" w:cs="楷体"/>
          <w:b w:val="0"/>
          <w:bCs w:val="0"/>
          <w:i w:val="0"/>
          <w:iCs w:val="0"/>
          <w:caps w:val="0"/>
          <w:color w:val="0F0F0F"/>
          <w:spacing w:val="8"/>
          <w:sz w:val="21"/>
          <w:szCs w:val="21"/>
          <w:bdr w:val="none" w:color="auto" w:sz="0" w:space="0"/>
          <w:shd w:val="clear" w:fill="FFFFFF"/>
        </w:rPr>
        <w:t>科学发展观，全面贯彻新时代中国特色社会主义思想，坚定不移走中国特色社会主义道路，传承和弘扬伟大抗战精神，踔厉奋发、勇毅前行，为以中国式现代化全面推进强国建设、民族复兴伟业而团结奋斗！</w:t>
      </w:r>
    </w:p>
    <w:p w14:paraId="443533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F0F0F"/>
          <w:spacing w:val="8"/>
          <w:sz w:val="21"/>
          <w:szCs w:val="21"/>
          <w:bdr w:val="none" w:color="auto" w:sz="0" w:space="0"/>
          <w:shd w:val="clear" w:fill="FFFFFF"/>
        </w:rPr>
        <w:t>中华民族伟大复兴势不可挡！大类和平与发展的崇高事业必将胜利！</w:t>
      </w:r>
    </w:p>
    <w:p w14:paraId="158C2A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F0F0F"/>
          <w:spacing w:val="8"/>
          <w:sz w:val="21"/>
          <w:szCs w:val="21"/>
          <w:bdr w:val="none" w:color="auto" w:sz="0" w:space="0"/>
          <w:shd w:val="clear" w:fill="FFFFFF"/>
        </w:rPr>
        <w:t>（摘自习近平《在纪念中国人民抗日战争暨世界反法西斯战争胜利</w:t>
      </w: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80</w:t>
      </w:r>
      <w:r>
        <w:rPr>
          <w:rFonts w:hint="eastAsia" w:ascii="宋体" w:hAnsi="宋体" w:eastAsia="宋体" w:cs="宋体"/>
          <w:b w:val="0"/>
          <w:bCs w:val="0"/>
          <w:i w:val="0"/>
          <w:iCs w:val="0"/>
          <w:caps w:val="0"/>
          <w:color w:val="0F0F0F"/>
          <w:spacing w:val="8"/>
          <w:sz w:val="21"/>
          <w:szCs w:val="21"/>
          <w:bdr w:val="none" w:color="auto" w:sz="0" w:space="0"/>
          <w:shd w:val="clear" w:fill="FFFFFF"/>
        </w:rPr>
        <w:t>周年大会上的讲话》）</w:t>
      </w:r>
    </w:p>
    <w:p w14:paraId="062C0E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F0F0F"/>
          <w:spacing w:val="8"/>
          <w:sz w:val="21"/>
          <w:szCs w:val="21"/>
          <w:bdr w:val="none" w:color="auto" w:sz="0" w:space="0"/>
          <w:shd w:val="clear" w:fill="FFFFFF"/>
        </w:rPr>
        <w:t>1. 下列对原文相关内容的理解和分析，不正确的一项是（3分）</w:t>
      </w:r>
    </w:p>
    <w:p w14:paraId="07788F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A</w:t>
      </w:r>
      <w:r>
        <w:rPr>
          <w:rFonts w:hint="eastAsia" w:ascii="宋体" w:hAnsi="宋体" w:eastAsia="宋体" w:cs="宋体"/>
          <w:b w:val="0"/>
          <w:bCs w:val="0"/>
          <w:i w:val="0"/>
          <w:iCs w:val="0"/>
          <w:caps w:val="0"/>
          <w:color w:val="0F0F0F"/>
          <w:spacing w:val="8"/>
          <w:sz w:val="21"/>
          <w:szCs w:val="21"/>
          <w:bdr w:val="none" w:color="auto" w:sz="0" w:space="0"/>
          <w:shd w:val="clear" w:fill="FFFFFF"/>
        </w:rPr>
        <w:t>.材料一回顾历史，简要追述中国人民站起来的历程；材料二回顾历史，重在强调汲取历</w:t>
      </w:r>
      <w:r>
        <w:rPr>
          <w:rFonts w:hint="eastAsia" w:ascii="宋体" w:hAnsi="宋体" w:eastAsia="宋体" w:cs="宋体"/>
          <w:b w:val="0"/>
          <w:bCs w:val="0"/>
          <w:i w:val="0"/>
          <w:iCs w:val="0"/>
          <w:caps w:val="0"/>
          <w:color w:val="242424"/>
          <w:spacing w:val="8"/>
          <w:sz w:val="21"/>
          <w:szCs w:val="21"/>
          <w:bdr w:val="none" w:color="auto" w:sz="0" w:space="0"/>
          <w:shd w:val="clear" w:fill="FFFFFF"/>
        </w:rPr>
        <w:t>史经验，指导现实与未来。</w:t>
      </w:r>
    </w:p>
    <w:p w14:paraId="39CCF4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B</w:t>
      </w:r>
      <w:r>
        <w:rPr>
          <w:rFonts w:hint="eastAsia" w:ascii="宋体" w:hAnsi="宋体" w:eastAsia="宋体" w:cs="宋体"/>
          <w:b w:val="0"/>
          <w:bCs w:val="0"/>
          <w:i w:val="0"/>
          <w:iCs w:val="0"/>
          <w:caps w:val="0"/>
          <w:color w:val="0F0F0F"/>
          <w:spacing w:val="8"/>
          <w:sz w:val="21"/>
          <w:szCs w:val="21"/>
          <w:bdr w:val="none" w:color="auto" w:sz="0" w:space="0"/>
          <w:shd w:val="clear" w:fill="FFFFFF"/>
        </w:rPr>
        <w:t>.两则材料都强调了加强国防和军队建设对于保障国家安全的重要性，表达了对人民军队的发展信心，指明了发展方向。</w:t>
      </w:r>
    </w:p>
    <w:p w14:paraId="668EA9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C</w:t>
      </w:r>
      <w:r>
        <w:rPr>
          <w:rFonts w:hint="eastAsia" w:ascii="宋体" w:hAnsi="宋体" w:eastAsia="宋体" w:cs="宋体"/>
          <w:b w:val="0"/>
          <w:bCs w:val="0"/>
          <w:i w:val="0"/>
          <w:iCs w:val="0"/>
          <w:caps w:val="0"/>
          <w:color w:val="0F0F0F"/>
          <w:spacing w:val="8"/>
          <w:sz w:val="21"/>
          <w:szCs w:val="21"/>
          <w:bdr w:val="none" w:color="auto" w:sz="0" w:space="0"/>
          <w:shd w:val="clear" w:fill="FFFFFF"/>
        </w:rPr>
        <w:t>.两则材料提到“团结国际友人”或与国际力量合作，这表明在不同历史时期，中国都重视借助外部力</w:t>
      </w:r>
      <w:r>
        <w:rPr>
          <w:rFonts w:hint="eastAsia" w:ascii="宋体" w:hAnsi="宋体" w:eastAsia="宋体" w:cs="宋体"/>
          <w:b w:val="0"/>
          <w:bCs w:val="0"/>
          <w:i w:val="0"/>
          <w:iCs w:val="0"/>
          <w:caps w:val="0"/>
          <w:color w:val="494949"/>
          <w:spacing w:val="8"/>
          <w:sz w:val="21"/>
          <w:szCs w:val="21"/>
          <w:bdr w:val="none" w:color="auto" w:sz="0" w:space="0"/>
          <w:shd w:val="clear" w:fill="FFFFFF"/>
        </w:rPr>
        <w:t>量</w:t>
      </w:r>
      <w:r>
        <w:rPr>
          <w:rFonts w:hint="eastAsia" w:ascii="宋体" w:hAnsi="宋体" w:eastAsia="宋体" w:cs="宋体"/>
          <w:b w:val="0"/>
          <w:bCs w:val="0"/>
          <w:i w:val="0"/>
          <w:iCs w:val="0"/>
          <w:caps w:val="0"/>
          <w:color w:val="242424"/>
          <w:spacing w:val="8"/>
          <w:sz w:val="21"/>
          <w:szCs w:val="21"/>
          <w:bdr w:val="none" w:color="auto" w:sz="0" w:space="0"/>
          <w:shd w:val="clear" w:fill="FFFFFF"/>
        </w:rPr>
        <w:t>解决自身问题。</w:t>
      </w:r>
    </w:p>
    <w:p w14:paraId="093E28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F0F0F"/>
          <w:spacing w:val="8"/>
          <w:sz w:val="21"/>
          <w:szCs w:val="21"/>
          <w:bdr w:val="none" w:color="auto" w:sz="0" w:space="0"/>
          <w:shd w:val="clear" w:fill="FFFFFF"/>
        </w:rPr>
        <w:t>D</w:t>
      </w:r>
      <w:r>
        <w:rPr>
          <w:rFonts w:hint="eastAsia" w:ascii="宋体" w:hAnsi="宋体" w:eastAsia="宋体" w:cs="宋体"/>
          <w:b w:val="0"/>
          <w:bCs w:val="0"/>
          <w:i w:val="0"/>
          <w:iCs w:val="0"/>
          <w:caps w:val="0"/>
          <w:color w:val="0F0F0F"/>
          <w:spacing w:val="8"/>
          <w:sz w:val="21"/>
          <w:szCs w:val="21"/>
          <w:bdr w:val="none" w:color="auto" w:sz="0" w:space="0"/>
          <w:shd w:val="clear" w:fill="FFFFFF"/>
        </w:rPr>
        <w:t>.材料</w:t>
      </w:r>
      <w:r>
        <w:rPr>
          <w:rFonts w:hint="eastAsia" w:ascii="宋体" w:hAnsi="宋体" w:eastAsia="宋体" w:cs="宋体"/>
          <w:b w:val="0"/>
          <w:bCs w:val="0"/>
          <w:i w:val="0"/>
          <w:iCs w:val="0"/>
          <w:caps w:val="0"/>
          <w:color w:val="494949"/>
          <w:spacing w:val="8"/>
          <w:sz w:val="21"/>
          <w:szCs w:val="21"/>
          <w:bdr w:val="none" w:color="auto" w:sz="0" w:space="0"/>
          <w:shd w:val="clear" w:fill="FFFFFF"/>
        </w:rPr>
        <w:t>一</w:t>
      </w:r>
      <w:r>
        <w:rPr>
          <w:rFonts w:hint="eastAsia" w:ascii="宋体" w:hAnsi="宋体" w:eastAsia="宋体" w:cs="宋体"/>
          <w:b w:val="0"/>
          <w:bCs w:val="0"/>
          <w:i w:val="0"/>
          <w:iCs w:val="0"/>
          <w:caps w:val="0"/>
          <w:color w:val="242424"/>
          <w:spacing w:val="8"/>
          <w:sz w:val="21"/>
          <w:szCs w:val="21"/>
          <w:bdr w:val="none" w:color="auto" w:sz="0" w:space="0"/>
          <w:shd w:val="clear" w:fill="FFFFFF"/>
        </w:rPr>
        <w:t>发表于革命胜利、国家新生的历史转折点，材料二发表于纪念抗战、强国建设的</w:t>
      </w:r>
      <w:r>
        <w:rPr>
          <w:rFonts w:hint="eastAsia" w:ascii="宋体" w:hAnsi="宋体" w:eastAsia="宋体" w:cs="宋体"/>
          <w:b w:val="0"/>
          <w:bCs w:val="0"/>
          <w:i w:val="0"/>
          <w:iCs w:val="0"/>
          <w:caps w:val="0"/>
          <w:color w:val="0F0F0F"/>
          <w:spacing w:val="8"/>
          <w:sz w:val="21"/>
          <w:szCs w:val="21"/>
          <w:bdr w:val="none" w:color="auto" w:sz="0" w:space="0"/>
          <w:shd w:val="clear" w:fill="FFFFFF"/>
        </w:rPr>
        <w:t>时间节点，都有极强的现实针对性。</w:t>
      </w:r>
    </w:p>
    <w:p w14:paraId="380DDD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F0F0F"/>
          <w:spacing w:val="8"/>
          <w:sz w:val="21"/>
          <w:szCs w:val="21"/>
          <w:bdr w:val="none" w:color="auto" w:sz="0" w:space="0"/>
          <w:shd w:val="clear" w:fill="FFFFFF"/>
        </w:rPr>
        <w:t>2. 下列对两则材料论证和语言的分析，不正确的一项是（3分）</w:t>
      </w:r>
    </w:p>
    <w:p w14:paraId="02AAA6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A</w:t>
      </w:r>
      <w:r>
        <w:rPr>
          <w:rFonts w:hint="eastAsia" w:ascii="宋体" w:hAnsi="宋体" w:eastAsia="宋体" w:cs="宋体"/>
          <w:i w:val="0"/>
          <w:iCs w:val="0"/>
          <w:caps w:val="0"/>
          <w:color w:val="0F0F0F"/>
          <w:spacing w:val="8"/>
          <w:sz w:val="21"/>
          <w:szCs w:val="21"/>
          <w:bdr w:val="none" w:color="auto" w:sz="0" w:space="0"/>
          <w:shd w:val="clear" w:fill="FFFFFF"/>
        </w:rPr>
        <w:t>.</w:t>
      </w:r>
      <w:r>
        <w:rPr>
          <w:rFonts w:hint="eastAsia" w:ascii="宋体" w:hAnsi="宋体" w:eastAsia="宋体" w:cs="宋体"/>
          <w:i w:val="0"/>
          <w:iCs w:val="0"/>
          <w:caps w:val="0"/>
          <w:color w:val="0C0C0C"/>
          <w:spacing w:val="8"/>
          <w:sz w:val="21"/>
          <w:szCs w:val="21"/>
          <w:bdr w:val="none" w:color="auto" w:sz="0" w:space="0"/>
          <w:shd w:val="clear" w:fill="FFFFFF"/>
        </w:rPr>
        <w:t>材料一论述经济建设时采用驳论的方式，反问句“为什么不能在胜利以后建设一个繁荣昌盛的国家呢？”直接反驳了悲观论调。</w:t>
      </w:r>
    </w:p>
    <w:p w14:paraId="66ECBE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B</w:t>
      </w:r>
      <w:r>
        <w:rPr>
          <w:rFonts w:hint="eastAsia" w:ascii="宋体" w:hAnsi="宋体" w:eastAsia="宋体" w:cs="宋体"/>
          <w:i w:val="0"/>
          <w:iCs w:val="0"/>
          <w:caps w:val="0"/>
          <w:color w:val="0F0F0F"/>
          <w:spacing w:val="8"/>
          <w:sz w:val="21"/>
          <w:szCs w:val="21"/>
          <w:bdr w:val="none" w:color="auto" w:sz="0" w:space="0"/>
          <w:shd w:val="clear" w:fill="FFFFFF"/>
        </w:rPr>
        <w:t>.</w:t>
      </w:r>
      <w:r>
        <w:rPr>
          <w:rFonts w:hint="eastAsia" w:ascii="宋体" w:hAnsi="宋体" w:eastAsia="宋体" w:cs="宋体"/>
          <w:i w:val="0"/>
          <w:iCs w:val="0"/>
          <w:caps w:val="0"/>
          <w:color w:val="0C0C0C"/>
          <w:spacing w:val="8"/>
          <w:sz w:val="21"/>
          <w:szCs w:val="21"/>
          <w:bdr w:val="none" w:color="auto" w:sz="0" w:space="0"/>
          <w:shd w:val="clear" w:fill="FFFFFF"/>
        </w:rPr>
        <w:t>材料二运用了“正义与邪恶、光明与黑暗、进步与反动”等对比鲜明的词语，旗帜鲜明地指出抗日战争的正义性质。</w:t>
      </w:r>
    </w:p>
    <w:p w14:paraId="339523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C</w:t>
      </w:r>
      <w:r>
        <w:rPr>
          <w:rFonts w:hint="eastAsia" w:ascii="宋体" w:hAnsi="宋体" w:eastAsia="宋体" w:cs="宋体"/>
          <w:i w:val="0"/>
          <w:iCs w:val="0"/>
          <w:caps w:val="0"/>
          <w:color w:val="0F0F0F"/>
          <w:spacing w:val="8"/>
          <w:sz w:val="21"/>
          <w:szCs w:val="21"/>
          <w:bdr w:val="none" w:color="auto" w:sz="0" w:space="0"/>
          <w:shd w:val="clear" w:fill="FFFFFF"/>
        </w:rPr>
        <w:t>.</w:t>
      </w:r>
      <w:r>
        <w:rPr>
          <w:rFonts w:hint="eastAsia" w:ascii="宋体" w:hAnsi="宋体" w:eastAsia="宋体" w:cs="宋体"/>
          <w:i w:val="0"/>
          <w:iCs w:val="0"/>
          <w:caps w:val="0"/>
          <w:color w:val="0C0C0C"/>
          <w:spacing w:val="8"/>
          <w:sz w:val="21"/>
          <w:szCs w:val="21"/>
          <w:bdr w:val="none" w:color="auto" w:sz="0" w:space="0"/>
          <w:shd w:val="clear" w:fill="FFFFFF"/>
        </w:rPr>
        <w:t>材料一运用“站起来”“大家庭”等生动形象的语言，富有感召力；材料二使用“同仇敌忾”“踔厉奋发”等成语，铿锵有力。</w:t>
      </w:r>
    </w:p>
    <w:p w14:paraId="302308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D</w:t>
      </w:r>
      <w:r>
        <w:rPr>
          <w:rFonts w:hint="eastAsia" w:ascii="宋体" w:hAnsi="宋体" w:eastAsia="宋体" w:cs="宋体"/>
          <w:i w:val="0"/>
          <w:iCs w:val="0"/>
          <w:caps w:val="0"/>
          <w:color w:val="0F0F0F"/>
          <w:spacing w:val="8"/>
          <w:sz w:val="21"/>
          <w:szCs w:val="21"/>
          <w:bdr w:val="none" w:color="auto" w:sz="0" w:space="0"/>
          <w:shd w:val="clear" w:fill="FFFFFF"/>
        </w:rPr>
        <w:t>.</w:t>
      </w:r>
      <w:r>
        <w:rPr>
          <w:rFonts w:hint="eastAsia" w:ascii="宋体" w:hAnsi="宋体" w:eastAsia="宋体" w:cs="宋体"/>
          <w:i w:val="0"/>
          <w:iCs w:val="0"/>
          <w:caps w:val="0"/>
          <w:color w:val="0C0C0C"/>
          <w:spacing w:val="8"/>
          <w:sz w:val="21"/>
          <w:szCs w:val="21"/>
          <w:bdr w:val="none" w:color="auto" w:sz="0" w:space="0"/>
          <w:shd w:val="clear" w:fill="FFFFFF"/>
        </w:rPr>
        <w:t>两则材料均采用“回顾历史—立足当下—展望未来”的思路，层层递进，结构清晰，充分体现了政论文逻辑严密的特点。</w:t>
      </w:r>
    </w:p>
    <w:p w14:paraId="5B63F3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F0F0F"/>
          <w:spacing w:val="8"/>
          <w:sz w:val="21"/>
          <w:szCs w:val="21"/>
          <w:bdr w:val="none" w:color="auto" w:sz="0" w:space="0"/>
          <w:shd w:val="clear" w:fill="FFFFFF"/>
        </w:rPr>
        <w:t>3. 下列语句排序，最符合从“站起来”到“强起来“内在逻辑的一项是（3分）</w:t>
      </w:r>
    </w:p>
    <w:p w14:paraId="57EF37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C0C0C"/>
          <w:spacing w:val="8"/>
          <w:sz w:val="21"/>
          <w:szCs w:val="21"/>
          <w:bdr w:val="none" w:color="auto" w:sz="0" w:space="0"/>
          <w:shd w:val="clear" w:fill="FFFFFF"/>
        </w:rPr>
        <w:t>①我们的民族将再也不是一个被人侮辱的民族了，我们已经站起来了。</w:t>
      </w:r>
    </w:p>
    <w:p w14:paraId="07CAE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C0C0C"/>
          <w:spacing w:val="8"/>
          <w:sz w:val="21"/>
          <w:szCs w:val="21"/>
          <w:bdr w:val="none" w:color="auto" w:sz="0" w:space="0"/>
          <w:shd w:val="clear" w:fill="FFFFFF"/>
        </w:rPr>
        <w:t>②中国人民……坚持走和平发展道路，与各国人民携手构建人类命运共同体。</w:t>
      </w:r>
    </w:p>
    <w:p w14:paraId="1932BE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C0C0C"/>
          <w:spacing w:val="8"/>
          <w:sz w:val="21"/>
          <w:szCs w:val="21"/>
          <w:bdr w:val="none" w:color="auto" w:sz="0" w:space="0"/>
          <w:shd w:val="clear" w:fill="FFFFFF"/>
        </w:rPr>
        <w:t>③中国人民抗日战争是艰苦卓绝的伟大战争。……取得近代以来反抗外敌入侵的第一次完全胜利。</w:t>
      </w:r>
    </w:p>
    <w:p w14:paraId="60DA7F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C0C0C"/>
          <w:spacing w:val="8"/>
          <w:sz w:val="21"/>
          <w:szCs w:val="21"/>
          <w:bdr w:val="none" w:color="auto" w:sz="0" w:space="0"/>
          <w:shd w:val="clear" w:fill="FFFFFF"/>
        </w:rPr>
        <w:t>④只要我们仍然保持艰苦奋斗的作风，……我们就能在经济战线上迅速地获得胜利。</w:t>
      </w:r>
    </w:p>
    <w:p w14:paraId="564ACF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C0C0C"/>
          <w:spacing w:val="8"/>
          <w:sz w:val="21"/>
          <w:szCs w:val="21"/>
          <w:bdr w:val="none" w:color="auto" w:sz="0" w:space="0"/>
          <w:shd w:val="clear" w:fill="FFFFFF"/>
        </w:rPr>
        <w:t>⑤中华民族伟大复兴势不可挡！人类和平与发展的崇高事业必将胜利！</w:t>
      </w:r>
    </w:p>
    <w:p w14:paraId="45AED7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A</w:t>
      </w:r>
      <w:r>
        <w:rPr>
          <w:rFonts w:hint="eastAsia" w:ascii="宋体" w:hAnsi="宋体" w:eastAsia="宋体" w:cs="宋体"/>
          <w:i w:val="0"/>
          <w:iCs w:val="0"/>
          <w:caps w:val="0"/>
          <w:color w:val="0C0C0C"/>
          <w:spacing w:val="8"/>
          <w:sz w:val="21"/>
          <w:szCs w:val="21"/>
          <w:bdr w:val="none" w:color="auto" w:sz="0" w:space="0"/>
          <w:shd w:val="clear" w:fill="FFFFFF"/>
        </w:rPr>
        <w:t>.③→①→④→②→⑤</w:t>
      </w: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            B</w:t>
      </w:r>
      <w:r>
        <w:rPr>
          <w:rFonts w:hint="eastAsia" w:ascii="宋体" w:hAnsi="宋体" w:eastAsia="宋体" w:cs="宋体"/>
          <w:i w:val="0"/>
          <w:iCs w:val="0"/>
          <w:caps w:val="0"/>
          <w:color w:val="0C0C0C"/>
          <w:spacing w:val="8"/>
          <w:sz w:val="21"/>
          <w:szCs w:val="21"/>
          <w:bdr w:val="none" w:color="auto" w:sz="0" w:space="0"/>
          <w:shd w:val="clear" w:fill="FFFFFF"/>
        </w:rPr>
        <w:t>.③→①→⑤→④→②</w:t>
      </w:r>
    </w:p>
    <w:p w14:paraId="58D71D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C</w:t>
      </w:r>
      <w:r>
        <w:rPr>
          <w:rFonts w:hint="eastAsia" w:ascii="宋体" w:hAnsi="宋体" w:eastAsia="宋体" w:cs="宋体"/>
          <w:i w:val="0"/>
          <w:iCs w:val="0"/>
          <w:caps w:val="0"/>
          <w:color w:val="0C0C0C"/>
          <w:spacing w:val="8"/>
          <w:sz w:val="21"/>
          <w:szCs w:val="21"/>
          <w:bdr w:val="none" w:color="auto" w:sz="0" w:space="0"/>
          <w:shd w:val="clear" w:fill="FFFFFF"/>
        </w:rPr>
        <w:t>.①→③→⑤→②→④</w:t>
      </w: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            D</w:t>
      </w:r>
      <w:r>
        <w:rPr>
          <w:rFonts w:hint="eastAsia" w:ascii="宋体" w:hAnsi="宋体" w:eastAsia="宋体" w:cs="宋体"/>
          <w:i w:val="0"/>
          <w:iCs w:val="0"/>
          <w:caps w:val="0"/>
          <w:color w:val="0C0C0C"/>
          <w:spacing w:val="8"/>
          <w:sz w:val="21"/>
          <w:szCs w:val="21"/>
          <w:bdr w:val="none" w:color="auto" w:sz="0" w:space="0"/>
          <w:shd w:val="clear" w:fill="FFFFFF"/>
        </w:rPr>
        <w:t>.①→③→④→⑤→②</w:t>
      </w:r>
    </w:p>
    <w:p w14:paraId="1E9102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4. 两则材料既抒发了深沉的情感，又表现出理性的思考。请根据文本内容，完成下面表格。A、D处不超过15字，B、C处不超过10字。（4分）</w:t>
      </w:r>
    </w:p>
    <w:tbl>
      <w:tblP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4"/>
        <w:gridCol w:w="3774"/>
        <w:gridCol w:w="2923"/>
        <w:gridCol w:w="2474"/>
      </w:tblGrid>
      <w:tr w14:paraId="1E78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29" w:hRule="atLeast"/>
        </w:trPr>
        <w:tc>
          <w:tcPr>
            <w:tcW w:w="98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3A1CA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sz w:val="21"/>
                <w:szCs w:val="21"/>
              </w:rPr>
            </w:pPr>
            <w:r>
              <w:rPr>
                <w:rFonts w:hint="default" w:ascii="Times New Roman" w:hAnsi="Times New Roman" w:eastAsia="宋体" w:cs="Times New Roman"/>
                <w:b w:val="0"/>
                <w:bCs w:val="0"/>
                <w:i w:val="0"/>
                <w:iCs w:val="0"/>
                <w:caps w:val="0"/>
                <w:spacing w:val="8"/>
                <w:sz w:val="21"/>
                <w:szCs w:val="21"/>
                <w:bdr w:val="none" w:color="auto" w:sz="0" w:space="0"/>
              </w:rPr>
              <w:t> </w:t>
            </w:r>
          </w:p>
        </w:tc>
        <w:tc>
          <w:tcPr>
            <w:tcW w:w="377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31B58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感情抒发</w:t>
            </w:r>
          </w:p>
        </w:tc>
        <w:tc>
          <w:tcPr>
            <w:tcW w:w="2923"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69FEED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理性表达</w:t>
            </w:r>
          </w:p>
        </w:tc>
        <w:tc>
          <w:tcPr>
            <w:tcW w:w="247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1C488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二者结合效果</w:t>
            </w:r>
          </w:p>
        </w:tc>
      </w:tr>
      <w:tr w14:paraId="0AFE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trPr>
        <w:tc>
          <w:tcPr>
            <w:tcW w:w="98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4E0A5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材料一</w:t>
            </w:r>
          </w:p>
        </w:tc>
        <w:tc>
          <w:tcPr>
            <w:tcW w:w="377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8C47A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①强烈的民族自豪感和胜利喜悦</w:t>
            </w:r>
          </w:p>
          <w:p w14:paraId="460336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②对先辈的敬意</w:t>
            </w:r>
          </w:p>
          <w:p w14:paraId="26AFC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③对新中国建设充满信心</w:t>
            </w:r>
          </w:p>
        </w:tc>
        <w:tc>
          <w:tcPr>
            <w:tcW w:w="2923"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DD67C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spacing w:val="8"/>
                <w:sz w:val="21"/>
                <w:szCs w:val="21"/>
                <w:bdr w:val="none" w:color="auto" w:sz="0" w:space="0"/>
              </w:rPr>
              <w:t>①</w:t>
            </w:r>
            <w:r>
              <w:rPr>
                <w:rFonts w:hint="eastAsia" w:ascii="宋体" w:hAnsi="宋体" w:eastAsia="宋体" w:cs="宋体"/>
                <w:b w:val="0"/>
                <w:bCs w:val="0"/>
                <w:i w:val="0"/>
                <w:iCs w:val="0"/>
                <w:caps w:val="0"/>
                <w:spacing w:val="8"/>
                <w:sz w:val="21"/>
                <w:szCs w:val="21"/>
                <w:u w:val="single"/>
                <w:bdr w:val="none" w:color="auto" w:sz="0" w:space="0"/>
              </w:rPr>
              <w:t>      </w:t>
            </w:r>
            <w:r>
              <w:rPr>
                <w:rFonts w:hint="default" w:ascii="Times New Roman" w:hAnsi="Times New Roman" w:eastAsia="宋体" w:cs="Times New Roman"/>
                <w:b w:val="0"/>
                <w:bCs w:val="0"/>
                <w:i w:val="0"/>
                <w:iCs w:val="0"/>
                <w:caps w:val="0"/>
                <w:spacing w:val="8"/>
                <w:sz w:val="21"/>
                <w:szCs w:val="21"/>
                <w:u w:val="single"/>
                <w:bdr w:val="none" w:color="auto" w:sz="0" w:space="0"/>
              </w:rPr>
              <w:t>B</w:t>
            </w:r>
            <w:r>
              <w:rPr>
                <w:rFonts w:hint="eastAsia" w:ascii="宋体" w:hAnsi="宋体" w:eastAsia="宋体" w:cs="宋体"/>
                <w:b w:val="0"/>
                <w:bCs w:val="0"/>
                <w:i w:val="0"/>
                <w:iCs w:val="0"/>
                <w:caps w:val="0"/>
                <w:spacing w:val="8"/>
                <w:sz w:val="21"/>
                <w:szCs w:val="21"/>
                <w:u w:val="single"/>
                <w:bdr w:val="none" w:color="auto" w:sz="0" w:space="0"/>
              </w:rPr>
              <w:t>      </w:t>
            </w:r>
          </w:p>
          <w:p w14:paraId="478F06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②对未来的规划</w:t>
            </w:r>
          </w:p>
        </w:tc>
        <w:tc>
          <w:tcPr>
            <w:tcW w:w="2474"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700577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①情感抒发增强理性表达的力量</w:t>
            </w:r>
          </w:p>
          <w:p w14:paraId="58F48D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spacing w:val="8"/>
                <w:sz w:val="21"/>
                <w:szCs w:val="21"/>
                <w:bdr w:val="none" w:color="auto" w:sz="0" w:space="0"/>
              </w:rPr>
              <w:t>②</w:t>
            </w:r>
            <w:r>
              <w:rPr>
                <w:rFonts w:hint="eastAsia" w:ascii="宋体" w:hAnsi="宋体" w:eastAsia="宋体" w:cs="宋体"/>
                <w:b w:val="0"/>
                <w:bCs w:val="0"/>
                <w:i w:val="0"/>
                <w:iCs w:val="0"/>
                <w:caps w:val="0"/>
                <w:spacing w:val="8"/>
                <w:sz w:val="21"/>
                <w:szCs w:val="21"/>
                <w:u w:val="single"/>
                <w:bdr w:val="none" w:color="auto" w:sz="0" w:space="0"/>
              </w:rPr>
              <w:t>    </w:t>
            </w:r>
            <w:r>
              <w:rPr>
                <w:rFonts w:hint="default" w:ascii="Times New Roman" w:hAnsi="Times New Roman" w:eastAsia="宋体" w:cs="Times New Roman"/>
                <w:b w:val="0"/>
                <w:bCs w:val="0"/>
                <w:i w:val="0"/>
                <w:iCs w:val="0"/>
                <w:caps w:val="0"/>
                <w:spacing w:val="8"/>
                <w:sz w:val="21"/>
                <w:szCs w:val="21"/>
                <w:u w:val="single"/>
                <w:bdr w:val="none" w:color="auto" w:sz="0" w:space="0"/>
              </w:rPr>
              <w:t>D</w:t>
            </w:r>
            <w:r>
              <w:rPr>
                <w:rFonts w:hint="eastAsia" w:ascii="宋体" w:hAnsi="宋体" w:eastAsia="宋体" w:cs="宋体"/>
                <w:b w:val="0"/>
                <w:bCs w:val="0"/>
                <w:i w:val="0"/>
                <w:iCs w:val="0"/>
                <w:caps w:val="0"/>
                <w:spacing w:val="8"/>
                <w:sz w:val="21"/>
                <w:szCs w:val="21"/>
                <w:u w:val="single"/>
                <w:bdr w:val="none" w:color="auto" w:sz="0" w:space="0"/>
              </w:rPr>
              <w:t>    </w:t>
            </w:r>
          </w:p>
        </w:tc>
      </w:tr>
      <w:tr w14:paraId="273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63" w:hRule="atLeast"/>
        </w:trPr>
        <w:tc>
          <w:tcPr>
            <w:tcW w:w="98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4B44FA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材料二</w:t>
            </w:r>
          </w:p>
        </w:tc>
        <w:tc>
          <w:tcPr>
            <w:tcW w:w="377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1F439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①对抗日战争先烈和参与者的深切缅怀与崇高敬意</w:t>
            </w:r>
          </w:p>
          <w:p w14:paraId="40D649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②</w:t>
            </w:r>
            <w:r>
              <w:rPr>
                <w:rFonts w:hint="eastAsia" w:ascii="宋体" w:hAnsi="宋体" w:eastAsia="宋体" w:cs="宋体"/>
                <w:b w:val="0"/>
                <w:bCs w:val="0"/>
                <w:i w:val="0"/>
                <w:iCs w:val="0"/>
                <w:caps w:val="0"/>
                <w:spacing w:val="8"/>
                <w:sz w:val="21"/>
                <w:szCs w:val="21"/>
                <w:u w:val="single"/>
                <w:bdr w:val="none" w:color="auto" w:sz="0" w:space="0"/>
              </w:rPr>
              <w:t>      </w:t>
            </w:r>
            <w:r>
              <w:rPr>
                <w:rFonts w:hint="default" w:ascii="Times New Roman" w:hAnsi="Times New Roman" w:eastAsia="宋体" w:cs="Times New Roman"/>
                <w:b w:val="0"/>
                <w:bCs w:val="0"/>
                <w:i w:val="0"/>
                <w:iCs w:val="0"/>
                <w:caps w:val="0"/>
                <w:spacing w:val="8"/>
                <w:sz w:val="21"/>
                <w:szCs w:val="21"/>
                <w:u w:val="single"/>
                <w:bdr w:val="none" w:color="auto" w:sz="0" w:space="0"/>
              </w:rPr>
              <w:t>A</w:t>
            </w:r>
            <w:r>
              <w:rPr>
                <w:rFonts w:hint="eastAsia" w:ascii="宋体" w:hAnsi="宋体" w:eastAsia="宋体" w:cs="宋体"/>
                <w:b w:val="0"/>
                <w:bCs w:val="0"/>
                <w:i w:val="0"/>
                <w:iCs w:val="0"/>
                <w:caps w:val="0"/>
                <w:spacing w:val="8"/>
                <w:sz w:val="21"/>
                <w:szCs w:val="21"/>
                <w:u w:val="single"/>
                <w:bdr w:val="none" w:color="auto" w:sz="0" w:space="0"/>
              </w:rPr>
              <w:t>      </w:t>
            </w:r>
          </w:p>
          <w:p w14:paraId="7E57A0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③对民族自立自强精神的赞叹</w:t>
            </w:r>
          </w:p>
          <w:p w14:paraId="5D1AEB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④对民族复兴与和平发展的坚定信念</w:t>
            </w:r>
          </w:p>
        </w:tc>
        <w:tc>
          <w:tcPr>
            <w:tcW w:w="2923"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E714F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①对中国人民抗日意义的评价</w:t>
            </w:r>
          </w:p>
          <w:p w14:paraId="09096B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②</w:t>
            </w:r>
            <w:r>
              <w:rPr>
                <w:rFonts w:hint="eastAsia" w:ascii="宋体" w:hAnsi="宋体" w:eastAsia="宋体" w:cs="宋体"/>
                <w:b w:val="0"/>
                <w:bCs w:val="0"/>
                <w:i w:val="0"/>
                <w:iCs w:val="0"/>
                <w:caps w:val="0"/>
                <w:spacing w:val="8"/>
                <w:sz w:val="21"/>
                <w:szCs w:val="21"/>
                <w:u w:val="single"/>
                <w:bdr w:val="none" w:color="auto" w:sz="0" w:space="0"/>
              </w:rPr>
              <w:t>      </w:t>
            </w:r>
            <w:r>
              <w:rPr>
                <w:rFonts w:hint="default" w:ascii="Times New Roman" w:hAnsi="Times New Roman" w:eastAsia="宋体" w:cs="Times New Roman"/>
                <w:b w:val="0"/>
                <w:bCs w:val="0"/>
                <w:i w:val="0"/>
                <w:iCs w:val="0"/>
                <w:caps w:val="0"/>
                <w:spacing w:val="8"/>
                <w:sz w:val="21"/>
                <w:szCs w:val="21"/>
                <w:u w:val="single"/>
                <w:bdr w:val="none" w:color="auto" w:sz="0" w:space="0"/>
              </w:rPr>
              <w:t>C</w:t>
            </w:r>
            <w:r>
              <w:rPr>
                <w:rFonts w:hint="eastAsia" w:ascii="宋体" w:hAnsi="宋体" w:eastAsia="宋体" w:cs="宋体"/>
                <w:b w:val="0"/>
                <w:bCs w:val="0"/>
                <w:i w:val="0"/>
                <w:iCs w:val="0"/>
                <w:caps w:val="0"/>
                <w:spacing w:val="8"/>
                <w:sz w:val="21"/>
                <w:szCs w:val="21"/>
                <w:u w:val="single"/>
                <w:bdr w:val="none" w:color="auto" w:sz="0" w:space="0"/>
              </w:rPr>
              <w:t>      </w:t>
            </w:r>
          </w:p>
          <w:p w14:paraId="525BBE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③对世界形势的判断</w:t>
            </w:r>
          </w:p>
          <w:p w14:paraId="5BE4FA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④对军队建设与职责的阐述</w:t>
            </w:r>
          </w:p>
          <w:p w14:paraId="505FA2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宋体" w:hAnsi="宋体" w:eastAsia="宋体" w:cs="宋体"/>
                <w:b w:val="0"/>
                <w:bCs w:val="0"/>
                <w:sz w:val="21"/>
                <w:szCs w:val="21"/>
              </w:rPr>
            </w:pPr>
            <w:r>
              <w:rPr>
                <w:rFonts w:hint="eastAsia" w:ascii="宋体" w:hAnsi="宋体" w:eastAsia="宋体" w:cs="宋体"/>
                <w:b w:val="0"/>
                <w:bCs w:val="0"/>
                <w:i w:val="0"/>
                <w:iCs w:val="0"/>
                <w:caps w:val="0"/>
                <w:color w:val="0C0C0C"/>
                <w:spacing w:val="8"/>
                <w:sz w:val="21"/>
                <w:szCs w:val="21"/>
                <w:bdr w:val="none" w:color="auto" w:sz="0" w:space="0"/>
              </w:rPr>
              <w:t>⑤指明新时代的奋斗方向</w:t>
            </w:r>
          </w:p>
        </w:tc>
        <w:tc>
          <w:tcPr>
            <w:tcW w:w="2474"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DE7B26A">
            <w:pPr>
              <w:keepNext w:val="0"/>
              <w:keepLines w:val="0"/>
              <w:pageBreakBefore w:val="0"/>
              <w:kinsoku/>
              <w:overflowPunct/>
              <w:topLinePunct w:val="0"/>
              <w:autoSpaceDE/>
              <w:autoSpaceDN/>
              <w:bidi w:val="0"/>
              <w:adjustRightInd w:val="0"/>
              <w:snapToGrid w:val="0"/>
              <w:spacing w:after="0" w:line="240" w:lineRule="auto"/>
              <w:jc w:val="both"/>
              <w:textAlignment w:val="auto"/>
              <w:rPr>
                <w:rFonts w:hint="eastAsia" w:ascii="Microsoft YaHei UI" w:hAnsi="Microsoft YaHei UI" w:eastAsia="Microsoft YaHei UI" w:cs="Microsoft YaHei UI"/>
                <w:i w:val="0"/>
                <w:iCs w:val="0"/>
                <w:caps w:val="0"/>
                <w:spacing w:val="8"/>
                <w:sz w:val="21"/>
                <w:szCs w:val="21"/>
              </w:rPr>
            </w:pPr>
          </w:p>
        </w:tc>
      </w:tr>
    </w:tbl>
    <w:p w14:paraId="42388B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5. 两则材料都展现出强烈的民族自信，但其内涵有所不同。请结合材料简要概括。（6分）</w:t>
      </w:r>
    </w:p>
    <w:p w14:paraId="2DF614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 </w:t>
      </w:r>
    </w:p>
    <w:p w14:paraId="4DF301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 </w:t>
      </w:r>
    </w:p>
    <w:p w14:paraId="74752B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（二）阅读II（本题共4小题，16分）</w:t>
      </w:r>
    </w:p>
    <w:p w14:paraId="767968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阅读下面的文字，完成6~9题。</w:t>
      </w:r>
    </w:p>
    <w:p w14:paraId="1E1F38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文本一：</w:t>
      </w:r>
    </w:p>
    <w:p w14:paraId="613E78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C0C0C"/>
          <w:spacing w:val="8"/>
          <w:sz w:val="21"/>
          <w:szCs w:val="21"/>
          <w:bdr w:val="none" w:color="auto" w:sz="0" w:space="0"/>
          <w:shd w:val="clear" w:fill="FFFFFF"/>
        </w:rPr>
        <w:t>还是两年前的事。五月端阳，渡船头祖父找人作了替手，便带了黄狗同翠翠进城，到大河边去看划船。河边站满了人，四只朱色长船在潭中划着，龙船水刚刚涨过，河中水皆泛着豆绿色，天气又那么明朗，鼓声蓬蓬响着，翠翠抿着嘴一句话不说，心中充满了不可言说的快乐。河边人太多了一点，各人皆尽张着眼睛望河中，不多久，黄狗还在身边，祖父却挤得不见了。</w:t>
      </w:r>
    </w:p>
    <w:p w14:paraId="040D36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C0C0C"/>
          <w:spacing w:val="8"/>
          <w:sz w:val="21"/>
          <w:szCs w:val="21"/>
          <w:bdr w:val="none" w:color="auto" w:sz="0" w:space="0"/>
          <w:shd w:val="clear" w:fill="FFFFFF"/>
        </w:rPr>
        <w:t>翠翠一面注意划船，一面心想：“过不久祖父总会找来的。”但过了许久，祖父还不来，翠翠</w:t>
      </w:r>
      <w:r>
        <w:rPr>
          <w:rFonts w:hint="eastAsia" w:ascii="楷体" w:hAnsi="楷体" w:eastAsia="楷体" w:cs="楷体"/>
          <w:i w:val="0"/>
          <w:iCs w:val="0"/>
          <w:caps w:val="0"/>
          <w:color w:val="0E0E0E"/>
          <w:spacing w:val="8"/>
          <w:sz w:val="21"/>
          <w:szCs w:val="21"/>
          <w:bdr w:val="none" w:color="auto" w:sz="0" w:space="0"/>
          <w:shd w:val="clear" w:fill="FFFFFF"/>
        </w:rPr>
        <w:t>便稍稍有点儿着慌了。</w:t>
      </w:r>
    </w:p>
    <w:p w14:paraId="0C3B26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……翠翠还是不离开码头，总相信祖父会来找她，同她一起回家。</w:t>
      </w:r>
    </w:p>
    <w:p w14:paraId="46B63A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吊脚楼上唱曲子声音热闹了一些，只听到下面船上有人说话，……使用了不少粗鄙字眼，翠翠很不习惯把这种话听下去，但又不能走开。且听水手之一说楼上妇人的爸爸是七年前在棉花坡被害死的，翠翠心中那个古怪的想头”爷爷死了呢？”便仍然占据到心里有一会儿。</w:t>
      </w:r>
    </w:p>
    <w:p w14:paraId="18B40E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两个水手还正在谈话，潭中那只白鸭却慢慢地向翠翠所在的码头边游过来，翠翠想：“再过来些我就捉住你！”于是静静地等着，但那鸭子将近岸边三丈远近时，却有个人笑着，喊那船上水手。原来水中还有个人，那人已把鸭子捉到手，却慢慢地踹水游近岸边的。船上人听到水面的喊声，在隐约里也喊道：“二老，二老，你真能干，你今天得了五只吧？？”水上人说：“这家伙狡猾得很，现在可归我了。”“你这时捉鸭子，将来捉女人，一定有同样的本领。”水上那一个不再说什么，手脚并用地拍着水傍了码头。湿淋淋地爬上岸时，翠翠身旁的黄狗，仿佛警告水中人似的，汪汪地叫了几声，表示这里有人，那人才注意到翠翠。码头上已无别的人，那人问：</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433D83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”是谁？”</w:t>
      </w:r>
    </w:p>
    <w:p w14:paraId="4A9959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“我是翠翠。”</w:t>
      </w:r>
    </w:p>
    <w:p w14:paraId="3E09BE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“翠翠又是谁？”</w:t>
      </w:r>
    </w:p>
    <w:p w14:paraId="14082E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“是碧溪岨撑渡船的孙女。”</w:t>
      </w:r>
    </w:p>
    <w:p w14:paraId="3C1063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“这里又没有人过渡，你在这儿做什么？”</w:t>
      </w:r>
    </w:p>
    <w:p w14:paraId="27B1A2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212121"/>
          <w:spacing w:val="8"/>
          <w:sz w:val="21"/>
          <w:szCs w:val="21"/>
          <w:bdr w:val="none" w:color="auto" w:sz="0" w:space="0"/>
          <w:shd w:val="clear" w:fill="FFFFFF"/>
        </w:rPr>
        <w:t>“我等我爷爷。我等他来好回家去。”</w:t>
      </w:r>
    </w:p>
    <w:p w14:paraId="6058ED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“等他来他可不会来。你爷爷一定到城里军营里喝了酒，醉倒后被人抬回去了！”</w:t>
      </w:r>
    </w:p>
    <w:p w14:paraId="0F72ED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“他不会，他答应来找我，就一定会来的。”</w:t>
      </w:r>
    </w:p>
    <w:p w14:paraId="22D882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212121"/>
          <w:spacing w:val="8"/>
          <w:sz w:val="21"/>
          <w:szCs w:val="21"/>
          <w:bdr w:val="none" w:color="auto" w:sz="0" w:space="0"/>
          <w:shd w:val="clear" w:fill="FFFFFF"/>
        </w:rPr>
        <w:t>“这里等也不成，到我家里去，到那边点了灯的楼上去，等爷爷来找你好不好？”</w:t>
      </w:r>
    </w:p>
    <w:p w14:paraId="4B49BB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翠翠误会了邀她进屋里去那个人的好意，她以为那男子就是要她上有女人唱歌的楼上去，本来从不骂人，这时正因为等候祖父太久了，心中焦急得很，听人要她上去，以为欺侮了她，就轻轻地说：</w:t>
      </w:r>
    </w:p>
    <w:p w14:paraId="7146BE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“你个悖时砍脑壳的！”</w:t>
      </w:r>
    </w:p>
    <w:p w14:paraId="328875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话虽轻轻的，那男的却听得出，且从声音上听得出翠翠年纪，便带笑说：“怎么，你那么小小的还会骂人！你不愿意上去，要待在这儿，回头水里大鱼来咬了你，可不要叫喊救命！”</w:t>
      </w:r>
    </w:p>
    <w:p w14:paraId="6A51B4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翠翠说：“鱼咬了我，也不关你的事。”</w:t>
      </w:r>
    </w:p>
    <w:p w14:paraId="472FDE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那黄狗好象明白翠翠被人欺侮了，又汪汪地吠起来，那男子把手中白鸭举起，向黄狗吓了一下，“老兄，你要怎么！”便走上河街去了</w:t>
      </w:r>
      <w:r>
        <w:rPr>
          <w:rFonts w:hint="eastAsia" w:ascii="楷体" w:hAnsi="楷体" w:eastAsia="楷体" w:cs="楷体"/>
          <w:b w:val="0"/>
          <w:bCs w:val="0"/>
          <w:i w:val="0"/>
          <w:iCs w:val="0"/>
          <w:caps w:val="0"/>
          <w:color w:val="212121"/>
          <w:spacing w:val="8"/>
          <w:sz w:val="21"/>
          <w:szCs w:val="21"/>
          <w:bdr w:val="none" w:color="auto" w:sz="0" w:space="0"/>
          <w:shd w:val="clear" w:fill="FFFFFF"/>
        </w:rPr>
        <w:t>。黄狗为了自已被欺侮还想追过去，翠翠便喊：“狗，狗，</w:t>
      </w:r>
      <w:r>
        <w:rPr>
          <w:rFonts w:hint="eastAsia" w:ascii="楷体" w:hAnsi="楷体" w:eastAsia="楷体" w:cs="楷体"/>
          <w:b w:val="0"/>
          <w:bCs w:val="0"/>
          <w:i w:val="0"/>
          <w:iCs w:val="0"/>
          <w:caps w:val="0"/>
          <w:color w:val="0E0E0E"/>
          <w:spacing w:val="8"/>
          <w:sz w:val="21"/>
          <w:szCs w:val="21"/>
          <w:bdr w:val="none" w:color="auto" w:sz="0" w:space="0"/>
          <w:shd w:val="clear" w:fill="FFFFFF"/>
        </w:rPr>
        <w:t>你叫人也看人叫！”翠翠意思仿佛只在告给狗“那轻薄男子还不值得叫”，但男子听去的却是另外一种好意，男的以为是她要狗莫向好人叫，放肆地笑着，不见了。</w:t>
      </w:r>
    </w:p>
    <w:p w14:paraId="5250BB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又过了一阵，有人从河街拿了一个废缆做成的火炬，一面晃着一面喊叫着翠翠的名字来找寻她，到身边时翠翠却不认识那个人。那人说：老船夫回到家中，不能来接她，故搭了过渡人口信来告翠翠，要她即刻就回去。翠翠听说是祖父派来的，就同那人一起回家，让打火把的在前引路，黄狗时前时后，一同沿了城墙向渡口走去。翠翠一面走一面问那拿火把的人，是谁告他就知</w:t>
      </w:r>
      <w:r>
        <w:rPr>
          <w:rFonts w:hint="eastAsia" w:ascii="楷体" w:hAnsi="楷体" w:eastAsia="楷体" w:cs="楷体"/>
          <w:b w:val="0"/>
          <w:bCs w:val="0"/>
          <w:i w:val="0"/>
          <w:iCs w:val="0"/>
          <w:caps w:val="0"/>
          <w:color w:val="212121"/>
          <w:spacing w:val="8"/>
          <w:sz w:val="21"/>
          <w:szCs w:val="21"/>
          <w:bdr w:val="none" w:color="auto" w:sz="0" w:space="0"/>
          <w:shd w:val="clear" w:fill="FFFFFF"/>
        </w:rPr>
        <w:t>道她在河边。那人说这是二老告他的，他是二老家里的伙计，送翠翠回家后还得回转河街。</w:t>
      </w:r>
    </w:p>
    <w:p w14:paraId="4ABA0C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翠翠说：“二老他怎么知道我在河边？”</w:t>
      </w:r>
    </w:p>
    <w:p w14:paraId="733E15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那人便笑着说：“他从河里捉鸭子回来，在码头上见你，他说好意请你上家里坐坐，等候你爷</w:t>
      </w:r>
      <w:r>
        <w:rPr>
          <w:rFonts w:hint="eastAsia" w:ascii="楷体" w:hAnsi="楷体" w:eastAsia="楷体" w:cs="楷体"/>
          <w:b w:val="0"/>
          <w:bCs w:val="0"/>
          <w:i w:val="0"/>
          <w:iCs w:val="0"/>
          <w:caps w:val="0"/>
          <w:color w:val="212121"/>
          <w:spacing w:val="8"/>
          <w:sz w:val="21"/>
          <w:szCs w:val="21"/>
          <w:bdr w:val="none" w:color="auto" w:sz="0" w:space="0"/>
          <w:shd w:val="clear" w:fill="FFFFFF"/>
        </w:rPr>
        <w:t>爷，你还骂过他！你那只狗不识吕洞宾，只是叫！”</w:t>
      </w:r>
    </w:p>
    <w:p w14:paraId="439E6F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翠翠带了点儿惊讶，轻轻地问：“二老是谁？”</w:t>
      </w:r>
    </w:p>
    <w:p w14:paraId="0DBF86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E0E0E"/>
          <w:spacing w:val="8"/>
          <w:sz w:val="21"/>
          <w:szCs w:val="21"/>
          <w:bdr w:val="none" w:color="auto" w:sz="0" w:space="0"/>
          <w:shd w:val="clear" w:fill="FFFFFF"/>
        </w:rPr>
        <w:t>那人也带了点儿惊讶说：</w:t>
      </w:r>
      <w:r>
        <w:rPr>
          <w:rFonts w:hint="eastAsia" w:ascii="楷体" w:hAnsi="楷体" w:eastAsia="楷体" w:cs="楷体"/>
          <w:b w:val="0"/>
          <w:bCs w:val="0"/>
          <w:i w:val="0"/>
          <w:iCs w:val="0"/>
          <w:caps w:val="0"/>
          <w:color w:val="212121"/>
          <w:spacing w:val="8"/>
          <w:sz w:val="21"/>
          <w:szCs w:val="21"/>
          <w:bdr w:val="none" w:color="auto" w:sz="0" w:space="0"/>
          <w:shd w:val="clear" w:fill="FFFFFF"/>
        </w:rPr>
        <w:t>“二老你都还不知道？就是我们河街上的傩送二老！就是岳云！</w:t>
      </w:r>
      <w:r>
        <w:rPr>
          <w:rFonts w:hint="eastAsia" w:ascii="楷体" w:hAnsi="楷体" w:eastAsia="楷体" w:cs="楷体"/>
          <w:b w:val="0"/>
          <w:bCs w:val="0"/>
          <w:i w:val="0"/>
          <w:iCs w:val="0"/>
          <w:caps w:val="0"/>
          <w:color w:val="0E0E0E"/>
          <w:spacing w:val="8"/>
          <w:sz w:val="21"/>
          <w:szCs w:val="21"/>
          <w:bdr w:val="none" w:color="auto" w:sz="0" w:space="0"/>
          <w:shd w:val="clear" w:fill="FFFFFF"/>
        </w:rPr>
        <w:t>他要我送你回去！”</w:t>
      </w:r>
    </w:p>
    <w:p w14:paraId="05C19A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傩送二老在茶垌地方不是一个生疏的名字。</w:t>
      </w:r>
    </w:p>
    <w:p w14:paraId="6865F3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翠翠想起自己先前骂人那句话，心里又吃惊又害羞，再也不说什么，默默地随了那火把走去。翻过了小</w:t>
      </w:r>
      <w:r>
        <w:rPr>
          <w:rFonts w:hint="eastAsia" w:ascii="楷体" w:hAnsi="楷体" w:eastAsia="楷体" w:cs="楷体"/>
          <w:i w:val="0"/>
          <w:iCs w:val="0"/>
          <w:caps w:val="0"/>
          <w:color w:val="0E0E0E"/>
          <w:spacing w:val="8"/>
          <w:sz w:val="21"/>
          <w:szCs w:val="21"/>
          <w:bdr w:val="none" w:color="auto" w:sz="0" w:space="0"/>
          <w:shd w:val="clear" w:fill="FFFFFF"/>
        </w:rPr>
        <w:t>岨</w:t>
      </w:r>
      <w:r>
        <w:rPr>
          <w:rFonts w:hint="eastAsia" w:ascii="楷体" w:hAnsi="楷体" w:eastAsia="楷体" w:cs="楷体"/>
          <w:i w:val="0"/>
          <w:iCs w:val="0"/>
          <w:caps w:val="0"/>
          <w:color w:val="080808"/>
          <w:spacing w:val="8"/>
          <w:sz w:val="21"/>
          <w:szCs w:val="21"/>
          <w:bdr w:val="none" w:color="auto" w:sz="0" w:space="0"/>
          <w:shd w:val="clear" w:fill="FFFFFF"/>
        </w:rPr>
        <w:t>，望得见对溪家中火光时，那一方面也看见了翠翠方面的火把，老船夫即刻把船拉过来，一面拉船一面哑声儿喊问：“翠翠，翠翠，是不是你？”翠翠不理会祖父，口中却轻轻地说：“不是翠翠，不是翠翠，翠翠早被大河里鲤鱼吃去了。”翠翠上了船，二老派来的人，打着火把走了，祖父牵着船问：“翠翠，你怎么不答应我，生我的气了吗？”</w:t>
      </w:r>
      <w:r>
        <w:rPr>
          <w:rFonts w:hint="eastAsia" w:ascii="楷体" w:hAnsi="楷体" w:eastAsia="楷体" w:cs="楷体"/>
          <w:i w:val="0"/>
          <w:iCs w:val="0"/>
          <w:caps w:val="0"/>
          <w:color w:val="FFFFFF"/>
          <w:spacing w:val="8"/>
          <w:sz w:val="21"/>
          <w:szCs w:val="21"/>
          <w:bdr w:val="none" w:color="auto" w:sz="0" w:space="0"/>
          <w:shd w:val="clear" w:fill="FFFFFF"/>
        </w:rPr>
        <w:t> 超然客公众号</w:t>
      </w:r>
    </w:p>
    <w:p w14:paraId="2197D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翠翠站在船头还是不做声。翠翠对祖父那一点儿埋怨，等到把船拉过了溪，一到了家中，看明白了醉倒的另一个老人后，就完事了。但是另一件事，属于自己不关祖父的，却使翠翠沉默了一个夜晚。</w:t>
      </w:r>
    </w:p>
    <w:p w14:paraId="6F762C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80808"/>
          <w:spacing w:val="8"/>
          <w:sz w:val="21"/>
          <w:szCs w:val="21"/>
          <w:bdr w:val="none" w:color="auto" w:sz="0" w:space="0"/>
          <w:shd w:val="clear" w:fill="FFFFFF"/>
        </w:rPr>
        <w:t>（节选自沈从文《边城》）</w:t>
      </w:r>
    </w:p>
    <w:p w14:paraId="0AAC8F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文本二：</w:t>
      </w:r>
    </w:p>
    <w:p w14:paraId="26069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涉江采芙蓉</w:t>
      </w:r>
    </w:p>
    <w:p w14:paraId="31E5AC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80808"/>
          <w:spacing w:val="8"/>
          <w:sz w:val="21"/>
          <w:szCs w:val="21"/>
          <w:bdr w:val="none" w:color="auto" w:sz="0" w:space="0"/>
          <w:shd w:val="clear" w:fill="FFFFFF"/>
        </w:rPr>
        <w:t>《古诗十九首》</w:t>
      </w:r>
    </w:p>
    <w:p w14:paraId="3F84AF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涉江采芙蓉，兰泽多芳草。</w:t>
      </w:r>
    </w:p>
    <w:p w14:paraId="370D10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采之欲遗谁？所思在远道。</w:t>
      </w:r>
    </w:p>
    <w:p w14:paraId="02EDF8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还顾望旧乡，长路漫浩浩。</w:t>
      </w:r>
    </w:p>
    <w:p w14:paraId="146967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80808"/>
          <w:spacing w:val="8"/>
          <w:sz w:val="21"/>
          <w:szCs w:val="21"/>
          <w:bdr w:val="none" w:color="auto" w:sz="0" w:space="0"/>
          <w:shd w:val="clear" w:fill="FFFFFF"/>
        </w:rPr>
        <w:t>同心而离居，忧伤以终老。</w:t>
      </w:r>
    </w:p>
    <w:p w14:paraId="3A141B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6. 下列对文本一相关内容和艺术特色的分析鉴赏，不正确的一项是（3分）</w:t>
      </w:r>
    </w:p>
    <w:p w14:paraId="2B6517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80808"/>
          <w:spacing w:val="8"/>
          <w:sz w:val="21"/>
          <w:szCs w:val="21"/>
          <w:bdr w:val="none" w:color="auto" w:sz="0" w:space="0"/>
          <w:shd w:val="clear" w:fill="FFFFFF"/>
        </w:rPr>
        <w:t>A</w:t>
      </w:r>
      <w:r>
        <w:rPr>
          <w:rFonts w:hint="eastAsia" w:ascii="宋体" w:hAnsi="宋体" w:eastAsia="宋体" w:cs="宋体"/>
          <w:b w:val="0"/>
          <w:bCs w:val="0"/>
          <w:i w:val="0"/>
          <w:iCs w:val="0"/>
          <w:caps w:val="0"/>
          <w:color w:val="080808"/>
          <w:spacing w:val="8"/>
          <w:sz w:val="21"/>
          <w:szCs w:val="21"/>
          <w:bdr w:val="none" w:color="auto" w:sz="0" w:space="0"/>
          <w:shd w:val="clear" w:fill="FFFFFF"/>
        </w:rPr>
        <w:t>.文本第一段描写边城赛龙舟时的优美景色和热闹场景，既交代了时令特点，又烘托了翠翠内心不可言说的快乐。</w:t>
      </w:r>
    </w:p>
    <w:p w14:paraId="3FFAF7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80808"/>
          <w:spacing w:val="8"/>
          <w:sz w:val="21"/>
          <w:szCs w:val="21"/>
          <w:bdr w:val="none" w:color="auto" w:sz="0" w:space="0"/>
          <w:shd w:val="clear" w:fill="FFFFFF"/>
        </w:rPr>
        <w:t>B</w:t>
      </w:r>
      <w:r>
        <w:rPr>
          <w:rFonts w:hint="eastAsia" w:ascii="宋体" w:hAnsi="宋体" w:eastAsia="宋体" w:cs="宋体"/>
          <w:b w:val="0"/>
          <w:bCs w:val="0"/>
          <w:i w:val="0"/>
          <w:iCs w:val="0"/>
          <w:caps w:val="0"/>
          <w:color w:val="080808"/>
          <w:spacing w:val="8"/>
          <w:sz w:val="21"/>
          <w:szCs w:val="21"/>
          <w:bdr w:val="none" w:color="auto" w:sz="0" w:space="0"/>
          <w:shd w:val="clear" w:fill="FFFFFF"/>
        </w:rPr>
        <w:t>.文中写船上人谈话使用粗鄙字眼，令翠翠内心极为不满，为下文翠翠误会傩送和傩送派伙计送翠翠回家埋下了伏笔。</w:t>
      </w:r>
    </w:p>
    <w:p w14:paraId="252033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C.</w:t>
      </w:r>
      <w:r>
        <w:rPr>
          <w:rFonts w:hint="eastAsia" w:ascii="宋体" w:hAnsi="宋体" w:eastAsia="宋体" w:cs="宋体"/>
          <w:i w:val="0"/>
          <w:iCs w:val="0"/>
          <w:caps w:val="0"/>
          <w:color w:val="080808"/>
          <w:spacing w:val="8"/>
          <w:sz w:val="21"/>
          <w:szCs w:val="21"/>
          <w:bdr w:val="none" w:color="auto" w:sz="0" w:space="0"/>
          <w:shd w:val="clear" w:fill="FFFFFF"/>
        </w:rPr>
        <w:t>文中两次提到“捉鸭子”，“鸭子”是傩送和翠翠相遇的媒介，也是推动情节发展的重要物象，使情节发展自然合理。</w:t>
      </w:r>
    </w:p>
    <w:p w14:paraId="0AE468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D</w:t>
      </w:r>
      <w:r>
        <w:rPr>
          <w:rFonts w:hint="eastAsia" w:ascii="宋体" w:hAnsi="宋体" w:eastAsia="宋体" w:cs="宋体"/>
          <w:i w:val="0"/>
          <w:iCs w:val="0"/>
          <w:caps w:val="0"/>
          <w:color w:val="080808"/>
          <w:spacing w:val="8"/>
          <w:sz w:val="21"/>
          <w:szCs w:val="21"/>
          <w:bdr w:val="none" w:color="auto" w:sz="0" w:space="0"/>
          <w:shd w:val="clear" w:fill="FFFFFF"/>
        </w:rPr>
        <w:t>.文本生动塑造了翠翠的形象，也通过翠翠的所见所闻所感，表现了傩送本领高强、英俊干练、真诚善良的特点。</w:t>
      </w:r>
    </w:p>
    <w:p w14:paraId="5AFA09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7. 关于翠翠这个人物，下列说法不正确的一项是（3分）</w:t>
      </w:r>
    </w:p>
    <w:p w14:paraId="3DE935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A</w:t>
      </w:r>
      <w:r>
        <w:rPr>
          <w:rFonts w:hint="eastAsia" w:ascii="宋体" w:hAnsi="宋体" w:eastAsia="宋体" w:cs="宋体"/>
          <w:i w:val="0"/>
          <w:iCs w:val="0"/>
          <w:caps w:val="0"/>
          <w:color w:val="080808"/>
          <w:spacing w:val="8"/>
          <w:sz w:val="21"/>
          <w:szCs w:val="21"/>
          <w:bdr w:val="none" w:color="auto" w:sz="0" w:space="0"/>
          <w:shd w:val="clear" w:fill="FFFFFF"/>
        </w:rPr>
        <w:t>.翠翠看龙舟时内心充满快乐却抿着嘴一句不说、静静等着鸭子靠近等细节描写，表现了她内向文静而又童真未泯的性格。</w:t>
      </w:r>
    </w:p>
    <w:p w14:paraId="1BB85A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B</w:t>
      </w:r>
      <w:r>
        <w:rPr>
          <w:rFonts w:hint="eastAsia" w:ascii="宋体" w:hAnsi="宋体" w:eastAsia="宋体" w:cs="宋体"/>
          <w:i w:val="0"/>
          <w:iCs w:val="0"/>
          <w:caps w:val="0"/>
          <w:color w:val="080808"/>
          <w:spacing w:val="8"/>
          <w:sz w:val="21"/>
          <w:szCs w:val="21"/>
          <w:bdr w:val="none" w:color="auto" w:sz="0" w:space="0"/>
          <w:shd w:val="clear" w:fill="FFFFFF"/>
        </w:rPr>
        <w:t>.翠翠和傩送的对话，形象表现了翠翠涉世未深、单纯可爱、毫无防备之心的特点，也反映出她对祖父的依赖。</w:t>
      </w:r>
    </w:p>
    <w:p w14:paraId="6F9005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C</w:t>
      </w:r>
      <w:r>
        <w:rPr>
          <w:rFonts w:hint="eastAsia" w:ascii="宋体" w:hAnsi="宋体" w:eastAsia="宋体" w:cs="宋体"/>
          <w:i w:val="0"/>
          <w:iCs w:val="0"/>
          <w:caps w:val="0"/>
          <w:color w:val="080808"/>
          <w:spacing w:val="8"/>
          <w:sz w:val="21"/>
          <w:szCs w:val="21"/>
          <w:bdr w:val="none" w:color="auto" w:sz="0" w:space="0"/>
          <w:shd w:val="clear" w:fill="FFFFFF"/>
        </w:rPr>
        <w:t>.得知自己骂的是傩送后，翠翠默默地随了那火把走去，并沉默了一个夜晚，说明她已经对傩送产生了微妙的情感。</w:t>
      </w:r>
    </w:p>
    <w:p w14:paraId="4D5662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80808"/>
          <w:spacing w:val="8"/>
          <w:sz w:val="21"/>
          <w:szCs w:val="21"/>
          <w:bdr w:val="none" w:color="auto" w:sz="0" w:space="0"/>
          <w:shd w:val="clear" w:fill="FFFFFF"/>
        </w:rPr>
        <w:t>D</w:t>
      </w:r>
      <w:r>
        <w:rPr>
          <w:rFonts w:hint="eastAsia" w:ascii="宋体" w:hAnsi="宋体" w:eastAsia="宋体" w:cs="宋体"/>
          <w:i w:val="0"/>
          <w:iCs w:val="0"/>
          <w:caps w:val="0"/>
          <w:color w:val="080808"/>
          <w:spacing w:val="8"/>
          <w:sz w:val="21"/>
          <w:szCs w:val="21"/>
          <w:bdr w:val="none" w:color="auto" w:sz="0" w:space="0"/>
          <w:shd w:val="clear" w:fill="FFFFFF"/>
        </w:rPr>
        <w:t>.翠翠到家不理会祖父，但看到醉倒的另一个老人后，瞬间原谅了祖父，直接表现了翠翠的聪明善良和善解人意。</w:t>
      </w:r>
    </w:p>
    <w:p w14:paraId="043F82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8. 《边城》“但是另一件事，属于自己不关祖父的，却使翠翠沉默了一个夜晚”,《涉江采芙蓉》“同心而离居，忧伤以终老”，两个结尾在表现人物情感的方式上有何不同？请简要分析。（4分）</w:t>
      </w:r>
    </w:p>
    <w:p w14:paraId="387ACE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 </w:t>
      </w:r>
    </w:p>
    <w:p w14:paraId="150AE9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spacing w:val="8"/>
          <w:sz w:val="21"/>
          <w:szCs w:val="21"/>
          <w:bdr w:val="none" w:color="auto" w:sz="0" w:space="0"/>
          <w:shd w:val="clear" w:fill="FFFFFF"/>
        </w:rPr>
        <w:t> </w:t>
      </w:r>
    </w:p>
    <w:p w14:paraId="40DD2F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9. 文本一的“大鱼”与文本二的“芙蓉＇都是作品中的重要物象。请结合文本，分析两者的象征意义。（6分）</w:t>
      </w:r>
    </w:p>
    <w:p w14:paraId="286DB5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 </w:t>
      </w:r>
    </w:p>
    <w:p w14:paraId="2A159C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 </w:t>
      </w:r>
    </w:p>
    <w:p w14:paraId="0FEB3F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（三）阅读Ill（本题共5小题，20分）</w:t>
      </w:r>
    </w:p>
    <w:p w14:paraId="257E0B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阅读下面的文言文，完成10~14题。</w:t>
      </w:r>
    </w:p>
    <w:p w14:paraId="3520CB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材料一：</w:t>
      </w:r>
    </w:p>
    <w:p w14:paraId="349D6F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C0C0C"/>
          <w:spacing w:val="8"/>
          <w:sz w:val="21"/>
          <w:szCs w:val="21"/>
          <w:bdr w:val="none" w:color="auto" w:sz="0" w:space="0"/>
          <w:shd w:val="clear" w:fill="FFFFFF"/>
        </w:rPr>
        <w:t>宣德间，宫中尚促织之戏，岁征民间。此物故非西产；有华阴令欲媚上官，以一头进，试使斗而才，因责常供。令以责之里正。市中游侠儿得佳者笼养之，昂其直，居为奇货。里胥猾黠，假此科敛丁，每责一头，辄倾数家之产。</w:t>
      </w:r>
      <w:r>
        <w:rPr>
          <w:rFonts w:hint="eastAsia" w:ascii="楷体" w:hAnsi="楷体" w:eastAsia="楷体" w:cs="楷体"/>
          <w:b w:val="0"/>
          <w:bCs w:val="0"/>
          <w:i w:val="0"/>
          <w:iCs w:val="0"/>
          <w:caps w:val="0"/>
          <w:color w:val="FFFFFF"/>
          <w:spacing w:val="8"/>
          <w:sz w:val="21"/>
          <w:szCs w:val="21"/>
          <w:bdr w:val="none" w:color="auto" w:sz="0" w:space="0"/>
          <w:shd w:val="clear" w:fill="FFFFFF"/>
        </w:rPr>
        <w:t>超然客公众号</w:t>
      </w:r>
    </w:p>
    <w:p w14:paraId="78510C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C0C0C"/>
          <w:spacing w:val="8"/>
          <w:sz w:val="21"/>
          <w:szCs w:val="21"/>
          <w:bdr w:val="none" w:color="auto" w:sz="0" w:space="0"/>
          <w:shd w:val="clear" w:fill="FFFFFF"/>
        </w:rPr>
        <w:t>邑有成名者，操童子业，久不售。为人迂讷，遂为猾胥报充里正役，百计营谋不能脱。不终岁，薄产累尽。</w:t>
      </w:r>
      <w:r>
        <w:rPr>
          <w:rFonts w:hint="eastAsia" w:ascii="楷体" w:hAnsi="楷体" w:eastAsia="楷体" w:cs="楷体"/>
          <w:b w:val="0"/>
          <w:bCs w:val="0"/>
          <w:i w:val="0"/>
          <w:iCs w:val="0"/>
          <w:caps w:val="0"/>
          <w:color w:val="0C0C0C"/>
          <w:spacing w:val="8"/>
          <w:sz w:val="21"/>
          <w:szCs w:val="21"/>
          <w:u w:val="single"/>
          <w:bdr w:val="none" w:color="auto" w:sz="0" w:space="0"/>
          <w:shd w:val="clear" w:fill="FFFFFF"/>
        </w:rPr>
        <w:t>会征促织，成不敢敛户口，而又无所赔偿，忧闷欲死。</w:t>
      </w:r>
      <w:r>
        <w:rPr>
          <w:rFonts w:hint="eastAsia" w:ascii="楷体" w:hAnsi="楷体" w:eastAsia="楷体" w:cs="楷体"/>
          <w:b w:val="0"/>
          <w:bCs w:val="0"/>
          <w:i w:val="0"/>
          <w:iCs w:val="0"/>
          <w:caps w:val="0"/>
          <w:color w:val="0C0C0C"/>
          <w:spacing w:val="8"/>
          <w:sz w:val="21"/>
          <w:szCs w:val="21"/>
          <w:bdr w:val="none" w:color="auto" w:sz="0" w:space="0"/>
          <w:shd w:val="clear" w:fill="FFFFFF"/>
        </w:rPr>
        <w:t>妻曰：“死何裨益？不如自行搜觅，冀有万一之得。”成然之。早出暮归，提竹筒丝笼，于败堵丛草处，探石发穴，靡计不施，迄无济。即捕得三两头，又劣弱不中于款。宰严限追比，旬余，杖至百，两股间脓血流离，并虫亦不能行捉矣。转侧床头，惟思自尽。</w:t>
      </w:r>
    </w:p>
    <w:p w14:paraId="7EED9A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C0C0C"/>
          <w:spacing w:val="8"/>
          <w:sz w:val="21"/>
          <w:szCs w:val="21"/>
          <w:bdr w:val="none" w:color="auto" w:sz="0" w:space="0"/>
          <w:shd w:val="clear" w:fill="FFFFFF"/>
        </w:rPr>
        <w:t>（节选自蒲松龄《促织》）</w:t>
      </w:r>
    </w:p>
    <w:p w14:paraId="2B1E74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80808"/>
          <w:spacing w:val="8"/>
          <w:sz w:val="21"/>
          <w:szCs w:val="21"/>
          <w:bdr w:val="none" w:color="auto" w:sz="0" w:space="0"/>
          <w:shd w:val="clear" w:fill="FFFFFF"/>
        </w:rPr>
        <w:t>材料二：</w:t>
      </w:r>
    </w:p>
    <w:p w14:paraId="702917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C0C0C"/>
          <w:spacing w:val="8"/>
          <w:sz w:val="21"/>
          <w:szCs w:val="21"/>
          <w:bdr w:val="none" w:color="auto" w:sz="0" w:space="0"/>
          <w:shd w:val="clear" w:fill="FFFFFF"/>
        </w:rPr>
        <w:t>永州之野产异蛇，黑质而白章，触草木，尽死；以啮人，无御之者。然得而腊</w:t>
      </w:r>
      <w:r>
        <w:rPr>
          <w:rFonts w:hint="eastAsia" w:ascii="宋体" w:hAnsi="宋体" w:eastAsia="宋体" w:cs="宋体"/>
          <w:b w:val="0"/>
          <w:bCs w:val="0"/>
          <w:i w:val="0"/>
          <w:iCs w:val="0"/>
          <w:caps w:val="0"/>
          <w:color w:val="0C0C0C"/>
          <w:spacing w:val="8"/>
          <w:sz w:val="21"/>
          <w:szCs w:val="21"/>
          <w:bdr w:val="none" w:color="auto" w:sz="0" w:space="0"/>
          <w:shd w:val="clear" w:fill="FFFFFF"/>
          <w:vertAlign w:val="superscript"/>
        </w:rPr>
        <w:t>①</w:t>
      </w:r>
      <w:r>
        <w:rPr>
          <w:rFonts w:hint="eastAsia" w:ascii="楷体" w:hAnsi="楷体" w:eastAsia="楷体" w:cs="楷体"/>
          <w:b w:val="0"/>
          <w:bCs w:val="0"/>
          <w:i w:val="0"/>
          <w:iCs w:val="0"/>
          <w:caps w:val="0"/>
          <w:color w:val="0C0C0C"/>
          <w:spacing w:val="8"/>
          <w:sz w:val="21"/>
          <w:szCs w:val="21"/>
          <w:bdr w:val="none" w:color="auto" w:sz="0" w:space="0"/>
          <w:shd w:val="clear" w:fill="FFFFFF"/>
        </w:rPr>
        <w:t>之以为饵，可以已大风、挛踠、瘘、疠，去死肌，杀三虫。其始，</w:t>
      </w:r>
      <w:r>
        <w:rPr>
          <w:rFonts w:hint="eastAsia" w:ascii="楷体" w:hAnsi="楷体" w:eastAsia="楷体" w:cs="楷体"/>
          <w:b w:val="0"/>
          <w:bCs w:val="0"/>
          <w:i w:val="0"/>
          <w:iCs w:val="0"/>
          <w:caps w:val="0"/>
          <w:color w:val="0C0C0C"/>
          <w:spacing w:val="8"/>
          <w:sz w:val="21"/>
          <w:szCs w:val="21"/>
          <w:u w:val="single"/>
          <w:bdr w:val="none" w:color="auto" w:sz="0" w:space="0"/>
          <w:shd w:val="clear" w:fill="FFFFFF"/>
        </w:rPr>
        <w:t>太医以王命聚之岁赋其二募有能捕之者当其租入</w:t>
      </w:r>
      <w:r>
        <w:rPr>
          <w:rFonts w:hint="eastAsia" w:ascii="楷体" w:hAnsi="楷体" w:eastAsia="楷体" w:cs="楷体"/>
          <w:b w:val="0"/>
          <w:bCs w:val="0"/>
          <w:i w:val="0"/>
          <w:iCs w:val="0"/>
          <w:caps w:val="0"/>
          <w:color w:val="0C0C0C"/>
          <w:spacing w:val="8"/>
          <w:sz w:val="21"/>
          <w:szCs w:val="21"/>
          <w:bdr w:val="none" w:color="auto" w:sz="0" w:space="0"/>
          <w:shd w:val="clear" w:fill="FFFFFF"/>
        </w:rPr>
        <w:t>，永之人争奔走焉。</w:t>
      </w:r>
    </w:p>
    <w:p w14:paraId="3F41B7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C0C0C"/>
          <w:spacing w:val="8"/>
          <w:sz w:val="21"/>
          <w:szCs w:val="21"/>
          <w:bdr w:val="none" w:color="auto" w:sz="0" w:space="0"/>
          <w:shd w:val="clear" w:fill="FFFFFF"/>
        </w:rPr>
        <w:t>有蒋氏者，专其利三世矣。问之，则曰：“吾祖死于是，</w:t>
      </w:r>
      <w:r>
        <w:rPr>
          <w:rFonts w:hint="eastAsia" w:ascii="楷体" w:hAnsi="楷体" w:eastAsia="楷体" w:cs="楷体"/>
          <w:b w:val="0"/>
          <w:bCs w:val="0"/>
          <w:i w:val="0"/>
          <w:iCs w:val="0"/>
          <w:caps w:val="0"/>
          <w:color w:val="0C0C0C"/>
          <w:spacing w:val="8"/>
          <w:sz w:val="21"/>
          <w:szCs w:val="21"/>
          <w:u w:val="single"/>
          <w:bdr w:val="none" w:color="auto" w:sz="0" w:space="0"/>
          <w:shd w:val="clear" w:fill="FFFFFF"/>
        </w:rPr>
        <w:t>吾父死于是，今吾嗣为之十二年，几死者数矣。</w:t>
      </w:r>
      <w:r>
        <w:rPr>
          <w:rFonts w:hint="eastAsia" w:ascii="楷体" w:hAnsi="楷体" w:eastAsia="楷体" w:cs="楷体"/>
          <w:b w:val="0"/>
          <w:bCs w:val="0"/>
          <w:i w:val="0"/>
          <w:iCs w:val="0"/>
          <w:caps w:val="0"/>
          <w:color w:val="0C0C0C"/>
          <w:spacing w:val="8"/>
          <w:sz w:val="21"/>
          <w:szCs w:val="21"/>
          <w:bdr w:val="none" w:color="auto" w:sz="0" w:space="0"/>
          <w:shd w:val="clear" w:fill="FFFFFF"/>
        </w:rPr>
        <w:t>”言之，貌若甚戚者。余悲之，且曰：“若毒之乎？余将告于莅事者，更若役，复若赋，则何如？”蒋氏大戚，汪然出涕曰：“君将哀而生之乎？则吾斯役之不幸，未若复吾赋不幸之甚也。向吾不为斯役，则久已病矣。自吾氏三世居是乡，积于今六十岁矣，而乡邻之生日蹙。殚其地之出，竭其庐之入，号呼而转徙，饥渴而顿踣，触风雨，犯寒暑，呼嘘毒疠，往往而死者相藉也。”</w:t>
      </w:r>
    </w:p>
    <w:p w14:paraId="49A937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C0C0C"/>
          <w:spacing w:val="8"/>
          <w:sz w:val="21"/>
          <w:szCs w:val="21"/>
          <w:bdr w:val="none" w:color="auto" w:sz="0" w:space="0"/>
          <w:shd w:val="clear" w:fill="FFFFFF"/>
        </w:rPr>
        <w:t>（节选自柳宗元《捕蛇者说》）</w:t>
      </w:r>
    </w:p>
    <w:p w14:paraId="392C4B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C0C0C"/>
          <w:spacing w:val="8"/>
          <w:sz w:val="21"/>
          <w:szCs w:val="21"/>
          <w:bdr w:val="none" w:color="auto" w:sz="0" w:space="0"/>
          <w:shd w:val="clear" w:fill="FFFFFF"/>
        </w:rPr>
        <w:t>【注】①腊（</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xī</w:t>
      </w:r>
      <w:r>
        <w:rPr>
          <w:rFonts w:hint="eastAsia" w:ascii="宋体" w:hAnsi="宋体" w:eastAsia="宋体" w:cs="宋体"/>
          <w:b w:val="0"/>
          <w:bCs w:val="0"/>
          <w:i w:val="0"/>
          <w:iCs w:val="0"/>
          <w:caps w:val="0"/>
          <w:color w:val="0C0C0C"/>
          <w:spacing w:val="8"/>
          <w:sz w:val="21"/>
          <w:szCs w:val="21"/>
          <w:bdr w:val="none" w:color="auto" w:sz="0" w:space="0"/>
          <w:shd w:val="clear" w:fill="FFFFFF"/>
        </w:rPr>
        <w:t>）：干肉，这里是风干之意。②顿踣（</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bó</w:t>
      </w:r>
      <w:r>
        <w:rPr>
          <w:rFonts w:hint="eastAsia" w:ascii="宋体" w:hAnsi="宋体" w:eastAsia="宋体" w:cs="宋体"/>
          <w:b w:val="0"/>
          <w:bCs w:val="0"/>
          <w:i w:val="0"/>
          <w:iCs w:val="0"/>
          <w:caps w:val="0"/>
          <w:color w:val="0C0C0C"/>
          <w:spacing w:val="8"/>
          <w:sz w:val="21"/>
          <w:szCs w:val="21"/>
          <w:bdr w:val="none" w:color="auto" w:sz="0" w:space="0"/>
          <w:shd w:val="clear" w:fill="FFFFFF"/>
        </w:rPr>
        <w:t>）：顿，劳累。踣，倒毙。</w:t>
      </w:r>
    </w:p>
    <w:p w14:paraId="38EEBC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10. 材料一画波浪线的部分有三处需要断句，请用铅笔将答题卡上相应位置的答案标号涂黑，每涂对一处给1分，涂黑超过三处不给分。（3分）</w:t>
      </w:r>
    </w:p>
    <w:p w14:paraId="6C5819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C0C0C"/>
          <w:spacing w:val="8"/>
          <w:sz w:val="21"/>
          <w:szCs w:val="21"/>
          <w:bdr w:val="none" w:color="auto" w:sz="0" w:space="0"/>
          <w:shd w:val="clear" w:fill="FFFFFF"/>
        </w:rPr>
        <w:t>太医以王命</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A</w:t>
      </w:r>
      <w:r>
        <w:rPr>
          <w:rFonts w:hint="eastAsia" w:ascii="楷体" w:hAnsi="楷体" w:eastAsia="楷体" w:cs="楷体"/>
          <w:b w:val="0"/>
          <w:bCs w:val="0"/>
          <w:i w:val="0"/>
          <w:iCs w:val="0"/>
          <w:caps w:val="0"/>
          <w:color w:val="0C0C0C"/>
          <w:spacing w:val="8"/>
          <w:sz w:val="21"/>
          <w:szCs w:val="21"/>
          <w:bdr w:val="none" w:color="auto" w:sz="0" w:space="0"/>
          <w:shd w:val="clear" w:fill="FFFFFF"/>
        </w:rPr>
        <w:t>聚之</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B</w:t>
      </w:r>
      <w:r>
        <w:rPr>
          <w:rFonts w:hint="eastAsia" w:ascii="楷体" w:hAnsi="楷体" w:eastAsia="楷体" w:cs="楷体"/>
          <w:b w:val="0"/>
          <w:bCs w:val="0"/>
          <w:i w:val="0"/>
          <w:iCs w:val="0"/>
          <w:caps w:val="0"/>
          <w:color w:val="0C0C0C"/>
          <w:spacing w:val="8"/>
          <w:sz w:val="21"/>
          <w:szCs w:val="21"/>
          <w:bdr w:val="none" w:color="auto" w:sz="0" w:space="0"/>
          <w:shd w:val="clear" w:fill="FFFFFF"/>
        </w:rPr>
        <w:t>岁</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C</w:t>
      </w:r>
      <w:r>
        <w:rPr>
          <w:rFonts w:hint="eastAsia" w:ascii="楷体" w:hAnsi="楷体" w:eastAsia="楷体" w:cs="楷体"/>
          <w:b w:val="0"/>
          <w:bCs w:val="0"/>
          <w:i w:val="0"/>
          <w:iCs w:val="0"/>
          <w:caps w:val="0"/>
          <w:color w:val="0C0C0C"/>
          <w:spacing w:val="8"/>
          <w:sz w:val="21"/>
          <w:szCs w:val="21"/>
          <w:bdr w:val="none" w:color="auto" w:sz="0" w:space="0"/>
          <w:shd w:val="clear" w:fill="FFFFFF"/>
        </w:rPr>
        <w:t>赋其二</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D</w:t>
      </w:r>
      <w:r>
        <w:rPr>
          <w:rFonts w:hint="eastAsia" w:ascii="楷体" w:hAnsi="楷体" w:eastAsia="楷体" w:cs="楷体"/>
          <w:b w:val="0"/>
          <w:bCs w:val="0"/>
          <w:i w:val="0"/>
          <w:iCs w:val="0"/>
          <w:caps w:val="0"/>
          <w:color w:val="0C0C0C"/>
          <w:spacing w:val="8"/>
          <w:sz w:val="21"/>
          <w:szCs w:val="21"/>
          <w:bdr w:val="none" w:color="auto" w:sz="0" w:space="0"/>
          <w:shd w:val="clear" w:fill="FFFFFF"/>
        </w:rPr>
        <w:t>募有能</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E</w:t>
      </w:r>
      <w:r>
        <w:rPr>
          <w:rFonts w:hint="eastAsia" w:ascii="楷体" w:hAnsi="楷体" w:eastAsia="楷体" w:cs="楷体"/>
          <w:b w:val="0"/>
          <w:bCs w:val="0"/>
          <w:i w:val="0"/>
          <w:iCs w:val="0"/>
          <w:caps w:val="0"/>
          <w:color w:val="0C0C0C"/>
          <w:spacing w:val="8"/>
          <w:sz w:val="21"/>
          <w:szCs w:val="21"/>
          <w:bdr w:val="none" w:color="auto" w:sz="0" w:space="0"/>
          <w:shd w:val="clear" w:fill="FFFFFF"/>
        </w:rPr>
        <w:t>捕之</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F</w:t>
      </w:r>
      <w:r>
        <w:rPr>
          <w:rFonts w:hint="eastAsia" w:ascii="楷体" w:hAnsi="楷体" w:eastAsia="楷体" w:cs="楷体"/>
          <w:b w:val="0"/>
          <w:bCs w:val="0"/>
          <w:i w:val="0"/>
          <w:iCs w:val="0"/>
          <w:caps w:val="0"/>
          <w:color w:val="0C0C0C"/>
          <w:spacing w:val="8"/>
          <w:sz w:val="21"/>
          <w:szCs w:val="21"/>
          <w:bdr w:val="none" w:color="auto" w:sz="0" w:space="0"/>
          <w:shd w:val="clear" w:fill="FFFFFF"/>
        </w:rPr>
        <w:t>者</w:t>
      </w: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G</w:t>
      </w:r>
      <w:r>
        <w:rPr>
          <w:rFonts w:hint="eastAsia" w:ascii="楷体" w:hAnsi="楷体" w:eastAsia="楷体" w:cs="楷体"/>
          <w:b w:val="0"/>
          <w:bCs w:val="0"/>
          <w:i w:val="0"/>
          <w:iCs w:val="0"/>
          <w:caps w:val="0"/>
          <w:color w:val="0C0C0C"/>
          <w:spacing w:val="8"/>
          <w:sz w:val="21"/>
          <w:szCs w:val="21"/>
          <w:bdr w:val="none" w:color="auto" w:sz="0" w:space="0"/>
          <w:shd w:val="clear" w:fill="FFFFFF"/>
        </w:rPr>
        <w:t>当其租入</w:t>
      </w:r>
    </w:p>
    <w:p w14:paraId="4926D5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11. 下列对材料中加点的词语及相关内容的解说，不正确的一项是（3分）</w:t>
      </w:r>
    </w:p>
    <w:p w14:paraId="63AF8E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A</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C0C0C"/>
          <w:spacing w:val="8"/>
          <w:sz w:val="21"/>
          <w:szCs w:val="21"/>
          <w:bdr w:val="none" w:color="auto" w:sz="0" w:space="0"/>
          <w:shd w:val="clear" w:fill="FFFFFF"/>
        </w:rPr>
        <w:t>责，责令，与《报任安书》“则仆偿前辱之责”的“责”读音相同，意义不同。</w:t>
      </w:r>
    </w:p>
    <w:p w14:paraId="445FCF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B</w:t>
      </w:r>
      <w:r>
        <w:rPr>
          <w:rFonts w:hint="eastAsia" w:ascii="宋体" w:hAnsi="宋体" w:eastAsia="宋体" w:cs="宋体"/>
          <w:b w:val="0"/>
          <w:bCs w:val="0"/>
          <w:i w:val="0"/>
          <w:iCs w:val="0"/>
          <w:caps w:val="0"/>
          <w:color w:val="080808"/>
          <w:spacing w:val="8"/>
          <w:sz w:val="21"/>
          <w:szCs w:val="21"/>
          <w:bdr w:val="none" w:color="auto" w:sz="0" w:space="0"/>
          <w:shd w:val="clear" w:fill="FFFFFF"/>
        </w:rPr>
        <w:t>.济，</w:t>
      </w:r>
      <w:r>
        <w:rPr>
          <w:rFonts w:hint="eastAsia" w:ascii="宋体" w:hAnsi="宋体" w:eastAsia="宋体" w:cs="宋体"/>
          <w:b w:val="0"/>
          <w:bCs w:val="0"/>
          <w:i w:val="0"/>
          <w:iCs w:val="0"/>
          <w:caps w:val="0"/>
          <w:color w:val="0C0C0C"/>
          <w:spacing w:val="8"/>
          <w:sz w:val="21"/>
          <w:szCs w:val="21"/>
          <w:bdr w:val="none" w:color="auto" w:sz="0" w:space="0"/>
          <w:shd w:val="clear" w:fill="FFFFFF"/>
        </w:rPr>
        <w:t>成功，与《烛之武退秦师》“朝济而夕设版焉”的“济”意义不同。</w:t>
      </w:r>
    </w:p>
    <w:p w14:paraId="27A039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C</w:t>
      </w:r>
      <w:r>
        <w:rPr>
          <w:rFonts w:hint="eastAsia" w:ascii="宋体" w:hAnsi="宋体" w:eastAsia="宋体" w:cs="宋体"/>
          <w:b w:val="0"/>
          <w:bCs w:val="0"/>
          <w:i w:val="0"/>
          <w:iCs w:val="0"/>
          <w:caps w:val="0"/>
          <w:color w:val="080808"/>
          <w:spacing w:val="8"/>
          <w:sz w:val="21"/>
          <w:szCs w:val="21"/>
          <w:bdr w:val="none" w:color="auto" w:sz="0" w:space="0"/>
          <w:shd w:val="clear" w:fill="FFFFFF"/>
        </w:rPr>
        <w:t>.而，表并列，与《过秦论》“皆明智而忠信，宽厚而爱人”用法相同。</w:t>
      </w:r>
    </w:p>
    <w:p w14:paraId="75900B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D</w:t>
      </w:r>
      <w:r>
        <w:rPr>
          <w:rFonts w:hint="eastAsia" w:ascii="宋体" w:hAnsi="宋体" w:eastAsia="宋体" w:cs="宋体"/>
          <w:b w:val="0"/>
          <w:bCs w:val="0"/>
          <w:i w:val="0"/>
          <w:iCs w:val="0"/>
          <w:caps w:val="0"/>
          <w:color w:val="080808"/>
          <w:spacing w:val="8"/>
          <w:sz w:val="21"/>
          <w:szCs w:val="21"/>
          <w:bdr w:val="none" w:color="auto" w:sz="0" w:space="0"/>
          <w:shd w:val="clear" w:fill="FFFFFF"/>
        </w:rPr>
        <w:t>.殚、竭，用尽，与成语“殚精竭虑”的“殚”“竭”意义和用法都相同。</w:t>
      </w:r>
    </w:p>
    <w:p w14:paraId="115FDA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C0C0C"/>
          <w:spacing w:val="8"/>
          <w:sz w:val="21"/>
          <w:szCs w:val="21"/>
          <w:bdr w:val="none" w:color="auto" w:sz="0" w:space="0"/>
          <w:shd w:val="clear" w:fill="FFFFFF"/>
        </w:rPr>
        <w:t>12. 下列对材料有关内容的概述，不正确的一项是（3分）</w:t>
      </w:r>
    </w:p>
    <w:p w14:paraId="66899F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A</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C0C0C"/>
          <w:spacing w:val="8"/>
          <w:sz w:val="21"/>
          <w:szCs w:val="21"/>
          <w:bdr w:val="none" w:color="auto" w:sz="0" w:space="0"/>
          <w:shd w:val="clear" w:fill="FFFFFF"/>
        </w:rPr>
        <w:t>材料一中，华阴令为讨好上官，主动进献促织，导致民间被强行摊派，成名因迂讷被选为里正，最终薄产耗尽。</w:t>
      </w:r>
    </w:p>
    <w:p w14:paraId="284E6A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B</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C0C0C"/>
          <w:spacing w:val="8"/>
          <w:sz w:val="21"/>
          <w:szCs w:val="21"/>
          <w:bdr w:val="none" w:color="auto" w:sz="0" w:space="0"/>
          <w:shd w:val="clear" w:fill="FFFFFF"/>
        </w:rPr>
        <w:t>蒋氏三代从捕蛇中受益，但提起此事他却悲伤怨恨，“我”问明缘由，想为他更换差</w:t>
      </w:r>
      <w:r>
        <w:rPr>
          <w:rFonts w:hint="eastAsia" w:ascii="宋体" w:hAnsi="宋体" w:eastAsia="宋体" w:cs="宋体"/>
          <w:b w:val="0"/>
          <w:bCs w:val="0"/>
          <w:i w:val="0"/>
          <w:iCs w:val="0"/>
          <w:caps w:val="0"/>
          <w:color w:val="262626"/>
          <w:spacing w:val="8"/>
          <w:sz w:val="21"/>
          <w:szCs w:val="21"/>
          <w:bdr w:val="none" w:color="auto" w:sz="0" w:space="0"/>
          <w:shd w:val="clear" w:fill="FFFFFF"/>
        </w:rPr>
        <w:t>事</w:t>
      </w:r>
      <w:r>
        <w:rPr>
          <w:rFonts w:hint="eastAsia" w:ascii="宋体" w:hAnsi="宋体" w:eastAsia="宋体" w:cs="宋体"/>
          <w:b w:val="0"/>
          <w:bCs w:val="0"/>
          <w:i w:val="0"/>
          <w:iCs w:val="0"/>
          <w:caps w:val="0"/>
          <w:color w:val="0C0C0C"/>
          <w:spacing w:val="8"/>
          <w:sz w:val="21"/>
          <w:szCs w:val="21"/>
          <w:bdr w:val="none" w:color="auto" w:sz="0" w:space="0"/>
          <w:shd w:val="clear" w:fill="FFFFFF"/>
        </w:rPr>
        <w:t>，用赋税代替捕蛇。</w:t>
      </w:r>
    </w:p>
    <w:p w14:paraId="298DE8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C</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C0C0C"/>
          <w:spacing w:val="8"/>
          <w:sz w:val="21"/>
          <w:szCs w:val="21"/>
          <w:bdr w:val="none" w:color="auto" w:sz="0" w:space="0"/>
          <w:shd w:val="clear" w:fill="FFFFFF"/>
        </w:rPr>
        <w:t>乡邻们没有捕蛇的危险，生活却日益窘迫，以致于顶风冒雨辗转流亡，饥渴劳累困顿而死的人很多。</w:t>
      </w:r>
    </w:p>
    <w:p w14:paraId="22FBE3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C0C0C"/>
          <w:spacing w:val="8"/>
          <w:sz w:val="21"/>
          <w:szCs w:val="21"/>
          <w:bdr w:val="none" w:color="auto" w:sz="0" w:space="0"/>
          <w:shd w:val="clear" w:fill="FFFFFF"/>
        </w:rPr>
        <w:t>C</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C0C0C"/>
          <w:spacing w:val="8"/>
          <w:sz w:val="21"/>
          <w:szCs w:val="21"/>
          <w:bdr w:val="none" w:color="auto" w:sz="0" w:space="0"/>
          <w:shd w:val="clear" w:fill="FFFFFF"/>
        </w:rPr>
        <w:t>材料一记述了成名因促织而陷入绝境的人生经历，材料二表现了蒋氏凭借捕蛇过上了相对安稳的生活。</w:t>
      </w:r>
    </w:p>
    <w:p w14:paraId="7CF27A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13. 把材料中画横线的句子翻译成现代汉语。（8分）</w:t>
      </w:r>
    </w:p>
    <w:p w14:paraId="0DF892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w:t>
      </w:r>
      <w:r>
        <w:rPr>
          <w:rFonts w:hint="default" w:ascii="Times New Roman" w:hAnsi="Times New Roman" w:eastAsia="宋体" w:cs="Times New Roman"/>
          <w:b w:val="0"/>
          <w:bCs w:val="0"/>
          <w:i w:val="0"/>
          <w:iCs w:val="0"/>
          <w:caps w:val="0"/>
          <w:color w:val="0A0A0A"/>
          <w:spacing w:val="8"/>
          <w:sz w:val="21"/>
          <w:szCs w:val="21"/>
          <w:bdr w:val="none" w:color="auto" w:sz="0" w:space="0"/>
          <w:shd w:val="clear" w:fill="FFFFFF"/>
        </w:rPr>
        <w:t>1</w:t>
      </w:r>
      <w:r>
        <w:rPr>
          <w:rFonts w:hint="eastAsia" w:ascii="宋体" w:hAnsi="宋体" w:eastAsia="宋体" w:cs="宋体"/>
          <w:b w:val="0"/>
          <w:bCs w:val="0"/>
          <w:i w:val="0"/>
          <w:iCs w:val="0"/>
          <w:caps w:val="0"/>
          <w:color w:val="0A0A0A"/>
          <w:spacing w:val="8"/>
          <w:sz w:val="21"/>
          <w:szCs w:val="21"/>
          <w:bdr w:val="none" w:color="auto" w:sz="0" w:space="0"/>
          <w:shd w:val="clear" w:fill="FFFFFF"/>
        </w:rPr>
        <w:t>）会征促织，成不敢敛户口，而又无所赔偿，忧闷欲死。</w:t>
      </w:r>
    </w:p>
    <w:p w14:paraId="6E3582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5B23CB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w:t>
      </w:r>
      <w:r>
        <w:rPr>
          <w:rFonts w:hint="default" w:ascii="Times New Roman" w:hAnsi="Times New Roman" w:eastAsia="宋体" w:cs="Times New Roman"/>
          <w:b w:val="0"/>
          <w:bCs w:val="0"/>
          <w:i w:val="0"/>
          <w:iCs w:val="0"/>
          <w:caps w:val="0"/>
          <w:color w:val="0A0A0A"/>
          <w:spacing w:val="8"/>
          <w:sz w:val="21"/>
          <w:szCs w:val="21"/>
          <w:bdr w:val="none" w:color="auto" w:sz="0" w:space="0"/>
          <w:shd w:val="clear" w:fill="FFFFFF"/>
        </w:rPr>
        <w:t>2</w:t>
      </w:r>
      <w:r>
        <w:rPr>
          <w:rFonts w:hint="eastAsia" w:ascii="宋体" w:hAnsi="宋体" w:eastAsia="宋体" w:cs="宋体"/>
          <w:b w:val="0"/>
          <w:bCs w:val="0"/>
          <w:i w:val="0"/>
          <w:iCs w:val="0"/>
          <w:caps w:val="0"/>
          <w:color w:val="0A0A0A"/>
          <w:spacing w:val="8"/>
          <w:sz w:val="21"/>
          <w:szCs w:val="21"/>
          <w:bdr w:val="none" w:color="auto" w:sz="0" w:space="0"/>
          <w:shd w:val="clear" w:fill="FFFFFF"/>
        </w:rPr>
        <w:t>）吾父死于是，今吾嗣为之十二年，几死者数矣。</w:t>
      </w:r>
    </w:p>
    <w:p w14:paraId="0F0AB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 </w:t>
      </w:r>
    </w:p>
    <w:p w14:paraId="74D60A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14. 成名捉虫与蒋氏捕蛇，目的有何不同？请简要概括。（3分）</w:t>
      </w:r>
    </w:p>
    <w:p w14:paraId="069784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 </w:t>
      </w:r>
    </w:p>
    <w:p w14:paraId="45F5DB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spacing w:val="8"/>
          <w:sz w:val="21"/>
          <w:szCs w:val="21"/>
          <w:bdr w:val="none" w:color="auto" w:sz="0" w:space="0"/>
          <w:shd w:val="clear" w:fill="FFFFFF"/>
        </w:rPr>
        <w:t> </w:t>
      </w:r>
    </w:p>
    <w:p w14:paraId="25F4DD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（四）阅读IV（本题共2小题，9分）</w:t>
      </w:r>
    </w:p>
    <w:p w14:paraId="3FAAC3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阅读下面两首宋词，完成15~16题。</w:t>
      </w:r>
    </w:p>
    <w:p w14:paraId="4DB3C0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西江月</w:t>
      </w:r>
    </w:p>
    <w:p w14:paraId="3A8A40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苏轼</w:t>
      </w:r>
    </w:p>
    <w:p w14:paraId="02CB94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世事一场大梦，人生几度秋凉？夜来风叶已鸣廊，看取眉头鬓上。</w:t>
      </w:r>
    </w:p>
    <w:p w14:paraId="7360D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酒贱常愁客少，月明多被云妨。中秋谁与共孤光，把盏凄然北望。</w:t>
      </w:r>
    </w:p>
    <w:p w14:paraId="28D11A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定风波</w:t>
      </w:r>
    </w:p>
    <w:p w14:paraId="30E71A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苏轼</w:t>
      </w:r>
    </w:p>
    <w:p w14:paraId="390AAB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宋体" w:hAnsi="宋体" w:eastAsia="宋体" w:cs="宋体"/>
          <w:b w:val="0"/>
          <w:bCs w:val="0"/>
          <w:i w:val="0"/>
          <w:iCs w:val="0"/>
          <w:caps w:val="0"/>
          <w:color w:val="0A0A0A"/>
          <w:spacing w:val="8"/>
          <w:sz w:val="21"/>
          <w:szCs w:val="21"/>
          <w:bdr w:val="none" w:color="auto" w:sz="0" w:space="0"/>
          <w:shd w:val="clear" w:fill="FFFFFF"/>
        </w:rPr>
        <w:t>三月七日，沙湖道中遇雨，雨具先去，同行皆狼狈，余独不觉。已而遂晴，故作此词。</w:t>
      </w:r>
    </w:p>
    <w:p w14:paraId="15B318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莫听穿林打叶声，何妨吟啸且徐行。竹杖芒鞋轻胜马，谁怕？一蓑烟雨任平生。</w:t>
      </w:r>
    </w:p>
    <w:p w14:paraId="0ED0A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料峭春风吹酒醒，微冷，山头斜照却相迎。回首向来萧瑟处，归去，也无风雨也无晴。</w:t>
      </w:r>
    </w:p>
    <w:p w14:paraId="52FBC3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15. 下列对两首词的理解和赏析，不正确的一项是（3分）</w:t>
      </w:r>
    </w:p>
    <w:p w14:paraId="7EB7BA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A</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《西江月》以“大梦“喻世事虚幻无常，与后文“把盏凄然北望”的情感形成呼应。</w:t>
      </w:r>
    </w:p>
    <w:p w14:paraId="373846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B</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《西江月》三、四句以夜晚秋风吹动落叶簌簌作响渲染秋意，引发年华老去之感。</w:t>
      </w:r>
    </w:p>
    <w:p w14:paraId="2FC968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A0A0A"/>
          <w:spacing w:val="8"/>
          <w:sz w:val="21"/>
          <w:szCs w:val="21"/>
          <w:bdr w:val="none" w:color="auto" w:sz="0" w:space="0"/>
          <w:shd w:val="clear" w:fill="FFFFFF"/>
        </w:rPr>
        <w:t>C</w:t>
      </w:r>
      <w:r>
        <w:rPr>
          <w:rFonts w:hint="eastAsia" w:ascii="宋体" w:hAnsi="宋体" w:eastAsia="宋体" w:cs="宋体"/>
          <w:b w:val="0"/>
          <w:bCs w:val="0"/>
          <w:i w:val="0"/>
          <w:iCs w:val="0"/>
          <w:caps w:val="0"/>
          <w:color w:val="080808"/>
          <w:spacing w:val="8"/>
          <w:sz w:val="21"/>
          <w:szCs w:val="21"/>
          <w:bdr w:val="none" w:color="auto" w:sz="0" w:space="0"/>
          <w:shd w:val="clear" w:fill="FFFFFF"/>
        </w:rPr>
        <w:t>.《</w:t>
      </w:r>
      <w:r>
        <w:rPr>
          <w:rFonts w:hint="eastAsia" w:ascii="宋体" w:hAnsi="宋体" w:eastAsia="宋体" w:cs="宋体"/>
          <w:b w:val="0"/>
          <w:bCs w:val="0"/>
          <w:i w:val="0"/>
          <w:iCs w:val="0"/>
          <w:caps w:val="0"/>
          <w:color w:val="0A0A0A"/>
          <w:spacing w:val="8"/>
          <w:sz w:val="21"/>
          <w:szCs w:val="21"/>
          <w:bdr w:val="none" w:color="auto" w:sz="0" w:space="0"/>
          <w:shd w:val="clear" w:fill="FFFFFF"/>
        </w:rPr>
        <w:t>定风波》先写雨中徐行，再写雨后回望，在自然场景的变化中展现人生态度的转变。</w:t>
      </w:r>
    </w:p>
    <w:p w14:paraId="6E3D1E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A0A0A"/>
          <w:spacing w:val="8"/>
          <w:sz w:val="21"/>
          <w:szCs w:val="21"/>
          <w:bdr w:val="none" w:color="auto" w:sz="0" w:space="0"/>
          <w:shd w:val="clear" w:fill="FFFFFF"/>
        </w:rPr>
        <w:t>D</w:t>
      </w:r>
      <w:r>
        <w:rPr>
          <w:rFonts w:hint="eastAsia" w:ascii="宋体" w:hAnsi="宋体" w:eastAsia="宋体" w:cs="宋体"/>
          <w:b w:val="0"/>
          <w:bCs w:val="0"/>
          <w:i w:val="0"/>
          <w:iCs w:val="0"/>
          <w:caps w:val="0"/>
          <w:color w:val="080808"/>
          <w:spacing w:val="8"/>
          <w:sz w:val="21"/>
          <w:szCs w:val="21"/>
          <w:bdr w:val="none" w:color="auto" w:sz="0" w:space="0"/>
          <w:shd w:val="clear" w:fill="FFFFFF"/>
        </w:rPr>
        <w:t>.两首词均运用象征手法，云遮明月、一蓑烟雨、向来萧瑟处暗寓个人境遇，含蓄蕴藉。</w:t>
      </w:r>
    </w:p>
    <w:p w14:paraId="10F90D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16</w:t>
      </w:r>
      <w:r>
        <w:rPr>
          <w:rFonts w:hint="eastAsia" w:ascii="等线" w:hAnsi="等线" w:eastAsia="等线" w:cs="等线"/>
          <w:b/>
          <w:bCs/>
          <w:i w:val="0"/>
          <w:iCs w:val="0"/>
          <w:caps w:val="0"/>
          <w:color w:val="343434"/>
          <w:spacing w:val="8"/>
          <w:sz w:val="21"/>
          <w:szCs w:val="21"/>
          <w:bdr w:val="none" w:color="auto" w:sz="0" w:space="0"/>
          <w:shd w:val="clear" w:fill="FFFFFF"/>
        </w:rPr>
        <w:t>. </w:t>
      </w:r>
      <w:r>
        <w:rPr>
          <w:rFonts w:hint="eastAsia" w:ascii="等线" w:hAnsi="等线" w:eastAsia="等线" w:cs="等线"/>
          <w:b/>
          <w:bCs/>
          <w:i w:val="0"/>
          <w:iCs w:val="0"/>
          <w:caps w:val="0"/>
          <w:color w:val="0A0A0A"/>
          <w:spacing w:val="8"/>
          <w:sz w:val="21"/>
          <w:szCs w:val="21"/>
          <w:bdr w:val="none" w:color="auto" w:sz="0" w:space="0"/>
          <w:shd w:val="clear" w:fill="FFFFFF"/>
        </w:rPr>
        <w:t>两首词都运用了借景抒情的手法，却表达了不同的人生态度。请结合词作简要分析。（6分）</w:t>
      </w:r>
    </w:p>
    <w:p w14:paraId="603D1E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 </w:t>
      </w:r>
    </w:p>
    <w:p w14:paraId="1DEE6C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spacing w:val="8"/>
          <w:sz w:val="21"/>
          <w:szCs w:val="21"/>
          <w:bdr w:val="none" w:color="auto" w:sz="0" w:space="0"/>
          <w:shd w:val="clear" w:fill="FFFFFF"/>
        </w:rPr>
        <w:t> </w:t>
      </w:r>
    </w:p>
    <w:p w14:paraId="218624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（五）名篇名句默写（本题共1小题，6分）</w:t>
      </w:r>
    </w:p>
    <w:p w14:paraId="213A56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17. 补写出下列句子中的空缺部分。（6分）</w:t>
      </w:r>
    </w:p>
    <w:p w14:paraId="6B90F8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A0A0A"/>
          <w:spacing w:val="8"/>
          <w:sz w:val="21"/>
          <w:szCs w:val="21"/>
          <w:bdr w:val="none" w:color="auto" w:sz="0" w:space="0"/>
          <w:shd w:val="clear" w:fill="FFFFFF"/>
        </w:rPr>
        <w:t>（</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1</w:t>
      </w:r>
      <w:r>
        <w:rPr>
          <w:rFonts w:hint="eastAsia" w:ascii="宋体" w:hAnsi="宋体" w:eastAsia="宋体" w:cs="宋体"/>
          <w:i w:val="0"/>
          <w:iCs w:val="0"/>
          <w:caps w:val="0"/>
          <w:color w:val="0A0A0A"/>
          <w:spacing w:val="8"/>
          <w:sz w:val="21"/>
          <w:szCs w:val="21"/>
          <w:bdr w:val="none" w:color="auto" w:sz="0" w:space="0"/>
          <w:shd w:val="clear" w:fill="FFFFFF"/>
        </w:rPr>
        <w:t>）王经理用魏征《谏太宗十思疏》的两句话“</w:t>
      </w:r>
      <w:r>
        <w:rPr>
          <w:rFonts w:hint="eastAsia" w:ascii="宋体" w:hAnsi="宋体" w:eastAsia="宋体" w:cs="宋体"/>
          <w:i w:val="0"/>
          <w:iCs w:val="0"/>
          <w:caps w:val="0"/>
          <w:color w:val="0A0A0A"/>
          <w:spacing w:val="8"/>
          <w:sz w:val="21"/>
          <w:szCs w:val="21"/>
          <w:u w:val="single"/>
          <w:bdr w:val="none" w:color="auto" w:sz="0" w:space="0"/>
          <w:shd w:val="clear" w:fill="FFFFFF"/>
        </w:rPr>
        <w:t>            ，            </w:t>
      </w:r>
      <w:r>
        <w:rPr>
          <w:rFonts w:hint="eastAsia" w:ascii="宋体" w:hAnsi="宋体" w:eastAsia="宋体" w:cs="宋体"/>
          <w:i w:val="0"/>
          <w:iCs w:val="0"/>
          <w:caps w:val="0"/>
          <w:color w:val="0A0A0A"/>
          <w:spacing w:val="8"/>
          <w:sz w:val="21"/>
          <w:szCs w:val="21"/>
          <w:bdr w:val="none" w:color="auto" w:sz="0" w:space="0"/>
          <w:shd w:val="clear" w:fill="FFFFFF"/>
        </w:rPr>
        <w:t>”自勉，提醒自己不要让个人喜怒影响对员工的赏罚。</w:t>
      </w:r>
    </w:p>
    <w:p w14:paraId="3D51CE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A0A0A"/>
          <w:spacing w:val="8"/>
          <w:sz w:val="21"/>
          <w:szCs w:val="21"/>
          <w:bdr w:val="none" w:color="auto" w:sz="0" w:space="0"/>
          <w:shd w:val="clear" w:fill="FFFFFF"/>
        </w:rPr>
        <w:t>（</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2</w:t>
      </w:r>
      <w:r>
        <w:rPr>
          <w:rFonts w:hint="eastAsia" w:ascii="宋体" w:hAnsi="宋体" w:eastAsia="宋体" w:cs="宋体"/>
          <w:i w:val="0"/>
          <w:iCs w:val="0"/>
          <w:caps w:val="0"/>
          <w:color w:val="0A0A0A"/>
          <w:spacing w:val="8"/>
          <w:sz w:val="21"/>
          <w:szCs w:val="21"/>
          <w:bdr w:val="none" w:color="auto" w:sz="0" w:space="0"/>
          <w:shd w:val="clear" w:fill="FFFFFF"/>
        </w:rPr>
        <w:t>）小刚在河北博物院参观时，看到散乐彩绘浮雕中有笙簇这种乐器，仿佛听到了它时而清脆高亢时而低徊婉转的乐音，正如李贺《李凭笙簇引》的两句“</w:t>
      </w:r>
      <w:r>
        <w:rPr>
          <w:rFonts w:hint="eastAsia" w:ascii="宋体" w:hAnsi="宋体" w:eastAsia="宋体" w:cs="宋体"/>
          <w:i w:val="0"/>
          <w:iCs w:val="0"/>
          <w:caps w:val="0"/>
          <w:color w:val="0A0A0A"/>
          <w:spacing w:val="8"/>
          <w:sz w:val="21"/>
          <w:szCs w:val="21"/>
          <w:u w:val="single"/>
          <w:bdr w:val="none" w:color="auto" w:sz="0" w:space="0"/>
          <w:shd w:val="clear" w:fill="FFFFFF"/>
        </w:rPr>
        <w:t>            ，            </w:t>
      </w:r>
      <w:r>
        <w:rPr>
          <w:rFonts w:hint="eastAsia" w:ascii="宋体" w:hAnsi="宋体" w:eastAsia="宋体" w:cs="宋体"/>
          <w:i w:val="0"/>
          <w:iCs w:val="0"/>
          <w:caps w:val="0"/>
          <w:color w:val="0A0A0A"/>
          <w:spacing w:val="8"/>
          <w:sz w:val="21"/>
          <w:szCs w:val="21"/>
          <w:bdr w:val="none" w:color="auto" w:sz="0" w:space="0"/>
          <w:shd w:val="clear" w:fill="FFFFFF"/>
        </w:rPr>
        <w:t>”所写。</w:t>
      </w:r>
    </w:p>
    <w:tbl>
      <w:tblP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335"/>
        <w:gridCol w:w="2820"/>
      </w:tblGrid>
      <w:tr w14:paraId="08E33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c>
          <w:tcPr>
            <w:tcW w:w="0" w:type="auto"/>
            <w:tcBorders>
              <w:top w:val="single" w:color="DDDDDD" w:sz="6" w:space="0"/>
              <w:left w:val="single" w:color="DDDDDD" w:sz="6" w:space="0"/>
              <w:bottom w:val="single" w:color="DDDDDD" w:sz="6" w:space="0"/>
              <w:right w:val="single" w:color="DDDDDD" w:sz="6" w:space="0"/>
            </w:tcBorders>
            <w:shd w:val="clear" w:color="auto" w:fill="FFFFFF"/>
            <w:tcMar>
              <w:top w:w="75" w:type="dxa"/>
              <w:left w:w="150" w:type="dxa"/>
              <w:bottom w:w="75" w:type="dxa"/>
              <w:right w:w="150" w:type="dxa"/>
            </w:tcMar>
            <w:vAlign w:val="center"/>
          </w:tcPr>
          <w:p w14:paraId="66A11F78">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Autospacing="0" w:line="240" w:lineRule="auto"/>
              <w:ind w:left="0" w:right="0"/>
              <w:jc w:val="both"/>
              <w:textAlignment w:val="auto"/>
              <w:rPr>
                <w:rFonts w:hint="eastAsia" w:ascii="Microsoft YaHei UI" w:hAnsi="Microsoft YaHei UI" w:eastAsia="Microsoft YaHei UI" w:cs="Microsoft YaHei UI"/>
                <w:i w:val="0"/>
                <w:iCs w:val="0"/>
                <w:caps w:val="0"/>
                <w:spacing w:val="8"/>
                <w:sz w:val="21"/>
                <w:szCs w:val="21"/>
              </w:rPr>
            </w:pPr>
          </w:p>
        </w:tc>
        <w:tc>
          <w:tcPr>
            <w:tcW w:w="1140" w:type="dxa"/>
            <w:tcBorders>
              <w:top w:val="nil"/>
              <w:left w:val="nil"/>
              <w:bottom w:val="nil"/>
              <w:right w:val="nil"/>
            </w:tcBorders>
            <w:shd w:val="clear" w:color="auto" w:fill="FFFFFF"/>
            <w:tcMar>
              <w:top w:w="75" w:type="dxa"/>
              <w:left w:w="150" w:type="dxa"/>
              <w:bottom w:w="75" w:type="dxa"/>
              <w:right w:w="150" w:type="dxa"/>
            </w:tcMar>
            <w:vAlign w:val="center"/>
          </w:tcPr>
          <w:p w14:paraId="6A14E1D5">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Autospacing="0" w:line="240" w:lineRule="auto"/>
              <w:ind w:left="0" w:right="0"/>
              <w:jc w:val="both"/>
              <w:textAlignment w:val="auto"/>
              <w:rPr>
                <w:rFonts w:hint="eastAsia" w:ascii="Microsoft YaHei UI" w:hAnsi="Microsoft YaHei UI" w:eastAsia="Microsoft YaHei UI" w:cs="Microsoft YaHei UI"/>
                <w:i w:val="0"/>
                <w:iCs w:val="0"/>
                <w:caps w:val="0"/>
                <w:spacing w:val="8"/>
                <w:sz w:val="21"/>
                <w:szCs w:val="21"/>
              </w:rPr>
            </w:pPr>
          </w:p>
        </w:tc>
      </w:tr>
      <w:tr w14:paraId="13E83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nil"/>
              <w:bottom w:val="nil"/>
              <w:right w:val="nil"/>
            </w:tcBorders>
            <w:shd w:val="clear" w:color="auto" w:fill="FFFFFF"/>
            <w:tcMar>
              <w:top w:w="75" w:type="dxa"/>
              <w:left w:w="150" w:type="dxa"/>
              <w:bottom w:w="75" w:type="dxa"/>
              <w:right w:w="150" w:type="dxa"/>
            </w:tcMar>
            <w:vAlign w:val="center"/>
          </w:tcPr>
          <w:p w14:paraId="53DB4AAC">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Autospacing="0" w:line="240" w:lineRule="auto"/>
              <w:ind w:left="0" w:right="0"/>
              <w:jc w:val="both"/>
              <w:textAlignment w:val="auto"/>
              <w:rPr>
                <w:rFonts w:hint="eastAsia" w:ascii="Microsoft YaHei UI" w:hAnsi="Microsoft YaHei UI" w:eastAsia="Microsoft YaHei UI" w:cs="Microsoft YaHei UI"/>
                <w:i w:val="0"/>
                <w:iCs w:val="0"/>
                <w:caps w:val="0"/>
                <w:spacing w:val="8"/>
                <w:sz w:val="21"/>
                <w:szCs w:val="21"/>
              </w:rPr>
            </w:pPr>
          </w:p>
        </w:tc>
        <w:tc>
          <w:tcPr>
            <w:tcW w:w="0" w:type="auto"/>
            <w:tcBorders>
              <w:top w:val="nil"/>
              <w:left w:val="nil"/>
              <w:bottom w:val="nil"/>
              <w:right w:val="nil"/>
            </w:tcBorders>
            <w:shd w:val="clear" w:color="auto" w:fill="FFFFFF"/>
            <w:tcMar>
              <w:top w:w="75" w:type="dxa"/>
              <w:left w:w="150" w:type="dxa"/>
              <w:bottom w:w="75" w:type="dxa"/>
              <w:right w:w="150" w:type="dxa"/>
            </w:tcMar>
            <w:vAlign w:val="center"/>
          </w:tcPr>
          <w:p w14:paraId="73809E80">
            <w:pPr>
              <w:keepNext w:val="0"/>
              <w:keepLines w:val="0"/>
              <w:pageBreakBefore w:val="0"/>
              <w:widowControl/>
              <w:suppressLineNumbers w:val="0"/>
              <w:kinsoku/>
              <w:wordWrap w:val="0"/>
              <w:overflowPunct/>
              <w:topLinePunct w:val="0"/>
              <w:autoSpaceDE/>
              <w:autoSpaceDN/>
              <w:bidi w:val="0"/>
              <w:adjustRightInd w:val="0"/>
              <w:snapToGrid w:val="0"/>
              <w:spacing w:before="0" w:beforeAutospacing="0" w:afterAutospacing="0" w:line="240" w:lineRule="auto"/>
              <w:ind w:left="0" w:right="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spacing w:val="8"/>
                <w:kern w:val="0"/>
                <w:sz w:val="21"/>
                <w:szCs w:val="21"/>
                <w:bdr w:val="none" w:color="auto" w:sz="0" w:space="0"/>
                <w:lang w:val="en-US" w:eastAsia="zh-CN" w:bidi="ar"/>
              </w:rPr>
              <w:drawing>
                <wp:inline distT="0" distB="0" distL="114300" distR="114300">
                  <wp:extent cx="1591310" cy="1753235"/>
                  <wp:effectExtent l="0" t="0" r="8890" b="184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91310" cy="1753235"/>
                          </a:xfrm>
                          <a:prstGeom prst="rect">
                            <a:avLst/>
                          </a:prstGeom>
                          <a:noFill/>
                          <a:ln w="9525">
                            <a:noFill/>
                          </a:ln>
                        </pic:spPr>
                      </pic:pic>
                    </a:graphicData>
                  </a:graphic>
                </wp:inline>
              </w:drawing>
            </w:r>
          </w:p>
        </w:tc>
      </w:tr>
    </w:tbl>
    <w:p w14:paraId="14155E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A0A0A"/>
          <w:spacing w:val="8"/>
          <w:sz w:val="21"/>
          <w:szCs w:val="21"/>
          <w:bdr w:val="none" w:color="auto" w:sz="0" w:space="0"/>
          <w:shd w:val="clear" w:fill="FFFFFF"/>
        </w:rPr>
        <w:t>（</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3</w:t>
      </w:r>
      <w:r>
        <w:rPr>
          <w:rFonts w:hint="eastAsia" w:ascii="宋体" w:hAnsi="宋体" w:eastAsia="宋体" w:cs="宋体"/>
          <w:i w:val="0"/>
          <w:iCs w:val="0"/>
          <w:caps w:val="0"/>
          <w:color w:val="0A0A0A"/>
          <w:spacing w:val="8"/>
          <w:sz w:val="21"/>
          <w:szCs w:val="21"/>
          <w:bdr w:val="none" w:color="auto" w:sz="0" w:space="0"/>
          <w:shd w:val="clear" w:fill="FFFFFF"/>
        </w:rPr>
        <w:t>）与右图内容相契合的古诗文名句，可以是“</w:t>
      </w:r>
      <w:r>
        <w:rPr>
          <w:rFonts w:hint="eastAsia" w:ascii="宋体" w:hAnsi="宋体" w:eastAsia="宋体" w:cs="宋体"/>
          <w:i w:val="0"/>
          <w:iCs w:val="0"/>
          <w:caps w:val="0"/>
          <w:color w:val="0A0A0A"/>
          <w:spacing w:val="8"/>
          <w:sz w:val="21"/>
          <w:szCs w:val="21"/>
          <w:u w:val="single"/>
          <w:bdr w:val="none" w:color="auto" w:sz="0" w:space="0"/>
          <w:shd w:val="clear" w:fill="FFFFFF"/>
        </w:rPr>
        <w:t>            ，           </w:t>
      </w:r>
      <w:r>
        <w:rPr>
          <w:rFonts w:hint="eastAsia" w:ascii="宋体" w:hAnsi="宋体" w:eastAsia="宋体" w:cs="宋体"/>
          <w:i w:val="0"/>
          <w:iCs w:val="0"/>
          <w:caps w:val="0"/>
          <w:color w:val="0A0A0A"/>
          <w:spacing w:val="8"/>
          <w:sz w:val="21"/>
          <w:szCs w:val="21"/>
          <w:bdr w:val="none" w:color="auto" w:sz="0" w:space="0"/>
          <w:shd w:val="clear" w:fill="FFFFFF"/>
        </w:rPr>
        <w:t>”。</w:t>
      </w:r>
    </w:p>
    <w:p w14:paraId="750F24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7C901F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二、语言文字运用（本题共5小题，20分）</w:t>
      </w:r>
    </w:p>
    <w:p w14:paraId="532ACB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阅读下面文字，回答18~22题。</w:t>
      </w:r>
    </w:p>
    <w:p w14:paraId="095AD6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山川不同，便风俗区别；风俗区别，便戏剧存异。普天之下人不同貌，剧不同腔，京、豫、越、黄梅等几十种品类，或婉转缠绵，或清丽悠扬，皆一方水土所育。或问：历史最悠久者，文武最正经者，是非最汹汹者？曰：秦腔也。正如长处和短处一样突出便见其风格，爱者便爱得要死，恶者便恶得要命。其声激越苍凉，不以丝竹为主，而以梆子击节，板胡领弦，声腔直上直下，如黄河奔涌，似华山险峻，唱尽了八百里秦川的雄浑与沧桑，承载着周秦汉唐的古老魂魄。</w:t>
      </w:r>
    </w:p>
    <w:p w14:paraId="71DFF0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default" w:ascii="Times New Roman" w:hAnsi="Times New Roman" w:eastAsia="宋体" w:cs="Times New Roman"/>
          <w:b w:val="0"/>
          <w:bCs w:val="0"/>
          <w:i w:val="0"/>
          <w:iCs w:val="0"/>
          <w:caps w:val="0"/>
          <w:color w:val="0A0A0A"/>
          <w:spacing w:val="8"/>
          <w:sz w:val="21"/>
          <w:szCs w:val="21"/>
          <w:u w:val="single"/>
          <w:bdr w:val="none" w:color="auto" w:sz="0" w:space="0"/>
          <w:shd w:val="clear" w:fill="FFFFFF"/>
        </w:rPr>
        <w:t>A</w:t>
      </w:r>
      <w:r>
        <w:rPr>
          <w:rFonts w:hint="eastAsia" w:ascii="楷体" w:hAnsi="楷体" w:eastAsia="楷体" w:cs="楷体"/>
          <w:b w:val="0"/>
          <w:bCs w:val="0"/>
          <w:i w:val="0"/>
          <w:iCs w:val="0"/>
          <w:caps w:val="0"/>
          <w:color w:val="0A0A0A"/>
          <w:spacing w:val="8"/>
          <w:sz w:val="21"/>
          <w:szCs w:val="21"/>
          <w:u w:val="single"/>
          <w:bdr w:val="none" w:color="auto" w:sz="0" w:space="0"/>
          <w:shd w:val="clear" w:fill="FFFFFF"/>
        </w:rPr>
        <w:t>外地人——尤其</w:t>
      </w:r>
      <w:r>
        <w:rPr>
          <w:rFonts w:hint="eastAsia" w:ascii="楷体" w:hAnsi="楷体" w:eastAsia="楷体" w:cs="楷体"/>
          <w:b w:val="0"/>
          <w:bCs w:val="0"/>
          <w:i w:val="0"/>
          <w:iCs w:val="0"/>
          <w:caps w:val="0"/>
          <w:color w:val="242424"/>
          <w:spacing w:val="8"/>
          <w:sz w:val="21"/>
          <w:szCs w:val="21"/>
          <w:u w:val="single"/>
          <w:bdr w:val="none" w:color="auto" w:sz="0" w:space="0"/>
          <w:shd w:val="clear" w:fill="FFFFFF"/>
        </w:rPr>
        <w:t>是</w:t>
      </w:r>
      <w:r>
        <w:rPr>
          <w:rFonts w:hint="eastAsia" w:ascii="楷体" w:hAnsi="楷体" w:eastAsia="楷体" w:cs="楷体"/>
          <w:b w:val="0"/>
          <w:bCs w:val="0"/>
          <w:i w:val="0"/>
          <w:iCs w:val="0"/>
          <w:caps w:val="0"/>
          <w:color w:val="0A0A0A"/>
          <w:spacing w:val="8"/>
          <w:sz w:val="21"/>
          <w:szCs w:val="21"/>
          <w:u w:val="single"/>
          <w:bdr w:val="none" w:color="auto" w:sz="0" w:space="0"/>
          <w:shd w:val="clear" w:fill="FFFFFF"/>
        </w:rPr>
        <w:t>自夸于长江流域的纤秀之</w:t>
      </w:r>
      <w:r>
        <w:rPr>
          <w:rFonts w:hint="eastAsia" w:ascii="楷体" w:hAnsi="楷体" w:eastAsia="楷体" w:cs="楷体"/>
          <w:b w:val="0"/>
          <w:bCs w:val="0"/>
          <w:i w:val="0"/>
          <w:iCs w:val="0"/>
          <w:caps w:val="0"/>
          <w:color w:val="242424"/>
          <w:spacing w:val="8"/>
          <w:sz w:val="21"/>
          <w:szCs w:val="21"/>
          <w:u w:val="single"/>
          <w:bdr w:val="none" w:color="auto" w:sz="0" w:space="0"/>
          <w:shd w:val="clear" w:fill="FFFFFF"/>
        </w:rPr>
        <w:t>士——最害怕秦腔的震撼。</w:t>
      </w:r>
      <w:r>
        <w:rPr>
          <w:rFonts w:hint="default" w:ascii="Times New Roman" w:hAnsi="Times New Roman" w:eastAsia="宋体" w:cs="Times New Roman"/>
          <w:b w:val="0"/>
          <w:bCs w:val="0"/>
          <w:i w:val="0"/>
          <w:iCs w:val="0"/>
          <w:caps w:val="0"/>
          <w:color w:val="0A0A0A"/>
          <w:spacing w:val="8"/>
          <w:sz w:val="21"/>
          <w:szCs w:val="21"/>
          <w:u w:val="single"/>
          <w:bdr w:val="none" w:color="auto" w:sz="0" w:space="0"/>
          <w:shd w:val="clear" w:fill="FFFFFF"/>
        </w:rPr>
        <w:t>B</w:t>
      </w:r>
      <w:r>
        <w:rPr>
          <w:rFonts w:hint="eastAsia" w:ascii="楷体" w:hAnsi="楷体" w:eastAsia="楷体" w:cs="楷体"/>
          <w:b w:val="0"/>
          <w:bCs w:val="0"/>
          <w:i w:val="0"/>
          <w:iCs w:val="0"/>
          <w:caps w:val="0"/>
          <w:color w:val="0A0A0A"/>
          <w:spacing w:val="8"/>
          <w:sz w:val="21"/>
          <w:szCs w:val="21"/>
          <w:u w:val="single"/>
          <w:bdr w:val="none" w:color="auto" w:sz="0" w:space="0"/>
          <w:shd w:val="clear" w:fill="FFFFFF"/>
        </w:rPr>
        <w:t>评论说得婉转的是“唱得有劲，”说得直率的是“大喊大叫。”</w:t>
      </w:r>
      <w:r>
        <w:rPr>
          <w:rFonts w:hint="eastAsia" w:ascii="楷体" w:hAnsi="楷体" w:eastAsia="楷体" w:cs="楷体"/>
          <w:b w:val="0"/>
          <w:bCs w:val="0"/>
          <w:i w:val="0"/>
          <w:iCs w:val="0"/>
          <w:caps w:val="0"/>
          <w:color w:val="0A0A0A"/>
          <w:spacing w:val="8"/>
          <w:sz w:val="21"/>
          <w:szCs w:val="21"/>
          <w:bdr w:val="none" w:color="auto" w:sz="0" w:space="0"/>
          <w:shd w:val="clear" w:fill="FFFFFF"/>
        </w:rPr>
        <w:t>于是，便有柔弱女子，常在戏台下以绒堵耳，又或在平日教训某人：你要不怎么怎么样，今晚让你去看秦腔！秦腔成了惩罚的代名词。这般畏惧，实则是文化基因的差异所致。</w:t>
      </w:r>
      <w:r>
        <w:rPr>
          <w:rFonts w:hint="eastAsia" w:ascii="楷体" w:hAnsi="楷体" w:eastAsia="楷体" w:cs="楷体"/>
          <w:b w:val="0"/>
          <w:bCs w:val="0"/>
          <w:i w:val="0"/>
          <w:iCs w:val="0"/>
          <w:caps w:val="0"/>
          <w:color w:val="0A0A0A"/>
          <w:spacing w:val="8"/>
          <w:sz w:val="21"/>
          <w:szCs w:val="21"/>
          <w:u w:val="single"/>
          <w:bdr w:val="none" w:color="auto" w:sz="0" w:space="0"/>
          <w:shd w:val="clear" w:fill="FFFFFF"/>
        </w:rPr>
        <w:t>南方的戏如细雨润柳，吴侬软语；秦腔却似旱天雷劈裂长空，听得人肝胆俱颤。</w:t>
      </w:r>
      <w:r>
        <w:rPr>
          <w:rFonts w:hint="eastAsia" w:ascii="楷体" w:hAnsi="楷体" w:eastAsia="楷体" w:cs="楷体"/>
          <w:b w:val="0"/>
          <w:bCs w:val="0"/>
          <w:i w:val="0"/>
          <w:iCs w:val="0"/>
          <w:caps w:val="0"/>
          <w:color w:val="0A0A0A"/>
          <w:spacing w:val="8"/>
          <w:sz w:val="21"/>
          <w:szCs w:val="21"/>
          <w:bdr w:val="none" w:color="auto" w:sz="0" w:space="0"/>
          <w:shd w:val="clear" w:fill="FFFFFF"/>
        </w:rPr>
        <w:t>它是农耕文明最原始、最直白的抒情方式。</w:t>
      </w:r>
    </w:p>
    <w:p w14:paraId="4F4457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A0A0A"/>
          <w:spacing w:val="8"/>
          <w:sz w:val="21"/>
          <w:szCs w:val="21"/>
          <w:bdr w:val="none" w:color="auto" w:sz="0" w:space="0"/>
          <w:shd w:val="clear" w:fill="FFFFFF"/>
        </w:rPr>
        <w:t>所以，别的剧种可以各省走动，唯秦腔则如秦人一样，死不离窝。它扎根于黄土，呼吸着风沙，与这片土地（      ）。广漠的平原上，只有这秦腔，也只能有这秦腔。它是农民大苦中的大乐，是劳作后的喘息。烈日下挥汗如雨，田埂上啃一口干馍，吼一段秦腔，便是把生活的酸苦愤懑都喷吐出来。有了秦腔，生活便有了乐趣，日子便有了底气。农民唱秦腔，不是取悦他人，而是发自内心的呐喊，是在和天地交谈，与祖先对话，是一种生命的宣泄。</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605952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A0A0A"/>
          <w:spacing w:val="8"/>
          <w:sz w:val="21"/>
          <w:szCs w:val="21"/>
          <w:bdr w:val="none" w:color="auto" w:sz="0" w:space="0"/>
          <w:shd w:val="clear" w:fill="FFFFFF"/>
        </w:rPr>
        <w:t>千百年来，秦腔从未褪去它的本色。</w:t>
      </w:r>
      <w:r>
        <w:rPr>
          <w:rFonts w:hint="default" w:ascii="Times New Roman" w:hAnsi="Times New Roman" w:eastAsia="Microsoft YaHei UI" w:cs="Times New Roman"/>
          <w:i w:val="0"/>
          <w:iCs w:val="0"/>
          <w:caps w:val="0"/>
          <w:color w:val="0A0A0A"/>
          <w:spacing w:val="8"/>
          <w:sz w:val="21"/>
          <w:szCs w:val="21"/>
          <w:u w:val="single"/>
          <w:bdr w:val="none" w:color="auto" w:sz="0" w:space="0"/>
          <w:shd w:val="clear" w:fill="FFFFFF"/>
        </w:rPr>
        <w:t>C</w:t>
      </w:r>
      <w:r>
        <w:rPr>
          <w:rFonts w:hint="eastAsia" w:ascii="楷体" w:hAnsi="楷体" w:eastAsia="楷体" w:cs="楷体"/>
          <w:i w:val="0"/>
          <w:iCs w:val="0"/>
          <w:caps w:val="0"/>
          <w:color w:val="0A0A0A"/>
          <w:spacing w:val="8"/>
          <w:sz w:val="21"/>
          <w:szCs w:val="21"/>
          <w:u w:val="single"/>
          <w:bdr w:val="none" w:color="auto" w:sz="0" w:space="0"/>
          <w:shd w:val="clear" w:fill="FFFFFF"/>
        </w:rPr>
        <w:t>它不迎合，不修饰，一如秦人的倔强脾性。</w:t>
      </w:r>
      <w:r>
        <w:rPr>
          <w:rFonts w:hint="eastAsia" w:ascii="楷体" w:hAnsi="楷体" w:eastAsia="楷体" w:cs="楷体"/>
          <w:i w:val="0"/>
          <w:iCs w:val="0"/>
          <w:caps w:val="0"/>
          <w:color w:val="0A0A0A"/>
          <w:spacing w:val="8"/>
          <w:sz w:val="21"/>
          <w:szCs w:val="21"/>
          <w:bdr w:val="none" w:color="auto" w:sz="0" w:space="0"/>
          <w:shd w:val="clear" w:fill="FFFFFF"/>
        </w:rPr>
        <w:t>台下人听得泪流满面，或是跺脚叫骂，都是最真实的回应。</w:t>
      </w:r>
      <w:r>
        <w:rPr>
          <w:rFonts w:hint="default" w:ascii="Times New Roman" w:hAnsi="Times New Roman" w:eastAsia="Microsoft YaHei UI" w:cs="Times New Roman"/>
          <w:i w:val="0"/>
          <w:iCs w:val="0"/>
          <w:caps w:val="0"/>
          <w:color w:val="0A0A0A"/>
          <w:spacing w:val="8"/>
          <w:sz w:val="21"/>
          <w:szCs w:val="21"/>
          <w:u w:val="single"/>
          <w:bdr w:val="none" w:color="auto" w:sz="0" w:space="0"/>
          <w:shd w:val="clear" w:fill="FFFFFF"/>
        </w:rPr>
        <w:t>D</w:t>
      </w:r>
      <w:r>
        <w:rPr>
          <w:rFonts w:hint="eastAsia" w:ascii="楷体" w:hAnsi="楷体" w:eastAsia="楷体" w:cs="楷体"/>
          <w:i w:val="0"/>
          <w:iCs w:val="0"/>
          <w:caps w:val="0"/>
          <w:color w:val="0A0A0A"/>
          <w:spacing w:val="8"/>
          <w:sz w:val="21"/>
          <w:szCs w:val="21"/>
          <w:u w:val="single"/>
          <w:bdr w:val="none" w:color="auto" w:sz="0" w:space="0"/>
          <w:shd w:val="clear" w:fill="FFFFFF"/>
        </w:rPr>
        <w:t>这戏里，有白起征战的鼓角，也有始皇统一的豪情。</w:t>
      </w:r>
      <w:r>
        <w:rPr>
          <w:rFonts w:hint="eastAsia" w:ascii="楷体" w:hAnsi="楷体" w:eastAsia="楷体" w:cs="楷体"/>
          <w:i w:val="0"/>
          <w:iCs w:val="0"/>
          <w:caps w:val="0"/>
          <w:color w:val="0A0A0A"/>
          <w:spacing w:val="8"/>
          <w:sz w:val="21"/>
          <w:szCs w:val="21"/>
          <w:bdr w:val="none" w:color="auto" w:sz="0" w:space="0"/>
          <w:shd w:val="clear" w:fill="FFFFFF"/>
        </w:rPr>
        <w:t>它不仅是戏，更是一部镌刻在声音里的史诗。而今喧嚣的时代，当各种艺术形式都在追逐潮流时，秦腔依然在黄土坡上倔强地回荡着，它与现代文明的碰撞，显得如此格格不入又动人心魄，提醒着人们：总有些东西，粗粝、坚硬、未经驯服，却是一个民族最深沉的力量之源。</w:t>
      </w:r>
    </w:p>
    <w:p w14:paraId="18C0A8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18. 下列句子中的“便”与文中加点的”便”意义和用法相同的一项是（3分）</w:t>
      </w:r>
    </w:p>
    <w:p w14:paraId="2A5514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A</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您若得便，请帮我把这本书带给在图书馆工作的小李。</w:t>
      </w:r>
    </w:p>
    <w:p w14:paraId="0E287D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B</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母亲告诉我，便是有再多的苦累，也不能丢了骨子里的那股精气神。</w:t>
      </w:r>
    </w:p>
    <w:p w14:paraId="2FB263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C</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如果缺少关键的材料和技术支持，任务便无法完成。</w:t>
      </w:r>
    </w:p>
    <w:p w14:paraId="135FB4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C0C0C"/>
          <w:spacing w:val="8"/>
          <w:sz w:val="21"/>
          <w:szCs w:val="21"/>
          <w:bdr w:val="none" w:color="auto" w:sz="0" w:space="0"/>
          <w:shd w:val="clear" w:fill="FFFFFF"/>
        </w:rPr>
        <w:t>D</w:t>
      </w:r>
      <w:r>
        <w:rPr>
          <w:rFonts w:hint="eastAsia" w:ascii="宋体" w:hAnsi="宋体" w:eastAsia="宋体" w:cs="宋体"/>
          <w:i w:val="0"/>
          <w:iCs w:val="0"/>
          <w:caps w:val="0"/>
          <w:color w:val="080808"/>
          <w:spacing w:val="8"/>
          <w:sz w:val="21"/>
          <w:szCs w:val="21"/>
          <w:bdr w:val="none" w:color="auto" w:sz="0" w:space="0"/>
          <w:shd w:val="clear" w:fill="FFFFFF"/>
        </w:rPr>
        <w:t>.</w:t>
      </w:r>
      <w:r>
        <w:rPr>
          <w:rFonts w:hint="eastAsia" w:ascii="宋体" w:hAnsi="宋体" w:eastAsia="宋体" w:cs="宋体"/>
          <w:i w:val="0"/>
          <w:iCs w:val="0"/>
          <w:caps w:val="0"/>
          <w:color w:val="0A0A0A"/>
          <w:spacing w:val="8"/>
          <w:sz w:val="21"/>
          <w:szCs w:val="21"/>
          <w:bdr w:val="none" w:color="auto" w:sz="0" w:space="0"/>
          <w:shd w:val="clear" w:fill="FFFFFF"/>
        </w:rPr>
        <w:t>医院人满为患，诸多非紧急的检查项目都暂时不便开展。</w:t>
      </w:r>
    </w:p>
    <w:p w14:paraId="569C7D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19. 文中画横线处的句子，标点使用有误的一句是（3分）</w:t>
      </w:r>
    </w:p>
    <w:p w14:paraId="69BC54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A</w:t>
      </w:r>
      <w:r>
        <w:rPr>
          <w:rFonts w:hint="eastAsia" w:ascii="宋体" w:hAnsi="宋体" w:eastAsia="宋体" w:cs="宋体"/>
          <w:i w:val="0"/>
          <w:iCs w:val="0"/>
          <w:caps w:val="0"/>
          <w:color w:val="0A0A0A"/>
          <w:spacing w:val="8"/>
          <w:sz w:val="21"/>
          <w:szCs w:val="21"/>
          <w:bdr w:val="none" w:color="auto" w:sz="0" w:space="0"/>
          <w:shd w:val="clear" w:fill="FFFFFF"/>
        </w:rPr>
        <w:t>.外地人——尤其是自夸于长江流域的纤秀之士——最害怕秦腔的震撼。</w:t>
      </w:r>
    </w:p>
    <w:p w14:paraId="06F6CA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B</w:t>
      </w:r>
      <w:r>
        <w:rPr>
          <w:rFonts w:hint="eastAsia" w:ascii="宋体" w:hAnsi="宋体" w:eastAsia="宋体" w:cs="宋体"/>
          <w:i w:val="0"/>
          <w:iCs w:val="0"/>
          <w:caps w:val="0"/>
          <w:color w:val="0A0A0A"/>
          <w:spacing w:val="8"/>
          <w:sz w:val="21"/>
          <w:szCs w:val="21"/>
          <w:bdr w:val="none" w:color="auto" w:sz="0" w:space="0"/>
          <w:shd w:val="clear" w:fill="FFFFFF"/>
        </w:rPr>
        <w:t>.评论说得婉转的是“唱得有劲，”说得直率的是“大喊大叫。”</w:t>
      </w:r>
    </w:p>
    <w:p w14:paraId="275B3E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C</w:t>
      </w:r>
      <w:r>
        <w:rPr>
          <w:rFonts w:hint="eastAsia" w:ascii="宋体" w:hAnsi="宋体" w:eastAsia="宋体" w:cs="宋体"/>
          <w:i w:val="0"/>
          <w:iCs w:val="0"/>
          <w:caps w:val="0"/>
          <w:color w:val="0A0A0A"/>
          <w:spacing w:val="8"/>
          <w:sz w:val="21"/>
          <w:szCs w:val="21"/>
          <w:bdr w:val="none" w:color="auto" w:sz="0" w:space="0"/>
          <w:shd w:val="clear" w:fill="FFFFFF"/>
        </w:rPr>
        <w:t>.它不迎合，不修饰，一如秦人的倔强脾性。</w:t>
      </w:r>
    </w:p>
    <w:p w14:paraId="0D5FDE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D</w:t>
      </w:r>
      <w:r>
        <w:rPr>
          <w:rFonts w:hint="eastAsia" w:ascii="宋体" w:hAnsi="宋体" w:eastAsia="宋体" w:cs="宋体"/>
          <w:i w:val="0"/>
          <w:iCs w:val="0"/>
          <w:caps w:val="0"/>
          <w:color w:val="0A0A0A"/>
          <w:spacing w:val="8"/>
          <w:sz w:val="21"/>
          <w:szCs w:val="21"/>
          <w:bdr w:val="none" w:color="auto" w:sz="0" w:space="0"/>
          <w:shd w:val="clear" w:fill="FFFFFF"/>
        </w:rPr>
        <w:t>.这戏里，有白起征战的鼓角，也有始皇统一的豪情。</w:t>
      </w:r>
    </w:p>
    <w:p w14:paraId="30AA19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20. 填入文中第四段括号内的词语，最恰当的一项是（3分）</w:t>
      </w:r>
    </w:p>
    <w:p w14:paraId="3CC180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A</w:t>
      </w:r>
      <w:r>
        <w:rPr>
          <w:rFonts w:hint="eastAsia" w:ascii="宋体" w:hAnsi="宋体" w:eastAsia="宋体" w:cs="宋体"/>
          <w:i w:val="0"/>
          <w:iCs w:val="0"/>
          <w:caps w:val="0"/>
          <w:color w:val="0A0A0A"/>
          <w:spacing w:val="8"/>
          <w:sz w:val="21"/>
          <w:szCs w:val="21"/>
          <w:bdr w:val="none" w:color="auto" w:sz="0" w:space="0"/>
          <w:shd w:val="clear" w:fill="FFFFFF"/>
        </w:rPr>
        <w:t>.相辅相成      </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B</w:t>
      </w:r>
      <w:r>
        <w:rPr>
          <w:rFonts w:hint="eastAsia" w:ascii="宋体" w:hAnsi="宋体" w:eastAsia="宋体" w:cs="宋体"/>
          <w:i w:val="0"/>
          <w:iCs w:val="0"/>
          <w:caps w:val="0"/>
          <w:color w:val="0A0A0A"/>
          <w:spacing w:val="8"/>
          <w:sz w:val="21"/>
          <w:szCs w:val="21"/>
          <w:bdr w:val="none" w:color="auto" w:sz="0" w:space="0"/>
          <w:shd w:val="clear" w:fill="FFFFFF"/>
        </w:rPr>
        <w:t>.休戚相关      </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C</w:t>
      </w:r>
      <w:r>
        <w:rPr>
          <w:rFonts w:hint="eastAsia" w:ascii="宋体" w:hAnsi="宋体" w:eastAsia="宋体" w:cs="宋体"/>
          <w:i w:val="0"/>
          <w:iCs w:val="0"/>
          <w:caps w:val="0"/>
          <w:color w:val="0A0A0A"/>
          <w:spacing w:val="8"/>
          <w:sz w:val="21"/>
          <w:szCs w:val="21"/>
          <w:bdr w:val="none" w:color="auto" w:sz="0" w:space="0"/>
          <w:shd w:val="clear" w:fill="FFFFFF"/>
        </w:rPr>
        <w:t>.生死相依      </w:t>
      </w:r>
      <w:r>
        <w:rPr>
          <w:rFonts w:hint="default" w:ascii="Times New Roman" w:hAnsi="Times New Roman" w:eastAsia="Microsoft YaHei UI" w:cs="Times New Roman"/>
          <w:i w:val="0"/>
          <w:iCs w:val="0"/>
          <w:caps w:val="0"/>
          <w:color w:val="0A0A0A"/>
          <w:spacing w:val="8"/>
          <w:sz w:val="21"/>
          <w:szCs w:val="21"/>
          <w:bdr w:val="none" w:color="auto" w:sz="0" w:space="0"/>
          <w:shd w:val="clear" w:fill="FFFFFF"/>
        </w:rPr>
        <w:t>D</w:t>
      </w:r>
      <w:r>
        <w:rPr>
          <w:rFonts w:hint="eastAsia" w:ascii="宋体" w:hAnsi="宋体" w:eastAsia="宋体" w:cs="宋体"/>
          <w:i w:val="0"/>
          <w:iCs w:val="0"/>
          <w:caps w:val="0"/>
          <w:color w:val="0A0A0A"/>
          <w:spacing w:val="8"/>
          <w:sz w:val="21"/>
          <w:szCs w:val="21"/>
          <w:bdr w:val="none" w:color="auto" w:sz="0" w:space="0"/>
          <w:shd w:val="clear" w:fill="FFFFFF"/>
        </w:rPr>
        <w:t>.相依为命</w:t>
      </w:r>
    </w:p>
    <w:p w14:paraId="76DB61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21. 请指出文中画波浪线句子所使用的手法，并分析其表达效果。（5分）</w:t>
      </w:r>
    </w:p>
    <w:p w14:paraId="76CAA3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 </w:t>
      </w:r>
    </w:p>
    <w:p w14:paraId="1810A4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spacing w:val="8"/>
          <w:sz w:val="21"/>
          <w:szCs w:val="21"/>
          <w:bdr w:val="none" w:color="auto" w:sz="0" w:space="0"/>
          <w:shd w:val="clear" w:fill="FFFFFF"/>
        </w:rPr>
        <w:t> </w:t>
      </w:r>
    </w:p>
    <w:p w14:paraId="7ECBC1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22. 文段阐述了秦腔的艺术特色和文化内涵。请用两个主谓短语概括秦腔的艺术特色，用两个动宾短语概括秦腔的文化内涵。（6分）</w:t>
      </w:r>
    </w:p>
    <w:p w14:paraId="4E5CC7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 </w:t>
      </w:r>
    </w:p>
    <w:p w14:paraId="4A2EBA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 </w:t>
      </w:r>
    </w:p>
    <w:p w14:paraId="612D7B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三、写作（60分）</w:t>
      </w:r>
    </w:p>
    <w:p w14:paraId="44A73C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宋体" w:hAnsi="宋体" w:eastAsia="宋体" w:cs="宋体"/>
          <w:b w:val="0"/>
          <w:bCs w:val="0"/>
          <w:i w:val="0"/>
          <w:iCs w:val="0"/>
          <w:caps w:val="0"/>
          <w:spacing w:val="8"/>
          <w:sz w:val="21"/>
          <w:szCs w:val="21"/>
        </w:rPr>
      </w:pPr>
      <w:r>
        <w:rPr>
          <w:rFonts w:hint="eastAsia" w:ascii="等线" w:hAnsi="等线" w:eastAsia="等线" w:cs="等线"/>
          <w:b/>
          <w:bCs/>
          <w:i w:val="0"/>
          <w:iCs w:val="0"/>
          <w:caps w:val="0"/>
          <w:color w:val="0A0A0A"/>
          <w:spacing w:val="8"/>
          <w:sz w:val="21"/>
          <w:szCs w:val="21"/>
          <w:bdr w:val="none" w:color="auto" w:sz="0" w:space="0"/>
          <w:shd w:val="clear" w:fill="FFFFFF"/>
        </w:rPr>
        <w:t>23. 阅读下面的材料，根据要求写作。（60分）</w:t>
      </w:r>
    </w:p>
    <w:p w14:paraId="0CD956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人类命运休戚与共，各个国家、各个民族只有平等相待、和睦相处、守望相助，才能维护共同安全，消挕战争根源，不让历史悲剧重演                             </w:t>
      </w:r>
      <w:r>
        <w:rPr>
          <w:rFonts w:hint="eastAsia" w:ascii="宋体" w:hAnsi="宋体" w:eastAsia="宋体" w:cs="宋体"/>
          <w:b w:val="0"/>
          <w:bCs w:val="0"/>
          <w:i w:val="0"/>
          <w:iCs w:val="0"/>
          <w:caps w:val="0"/>
          <w:color w:val="0A0A0A"/>
          <w:spacing w:val="8"/>
          <w:sz w:val="21"/>
          <w:szCs w:val="21"/>
          <w:bdr w:val="none" w:color="auto" w:sz="0" w:space="0"/>
          <w:shd w:val="clear" w:fill="FFFFFF"/>
        </w:rPr>
        <w:t>——习近平</w:t>
      </w:r>
    </w:p>
    <w:p w14:paraId="4EAAD3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宋体" w:hAnsi="宋体" w:eastAsia="宋体" w:cs="宋体"/>
          <w:b w:val="0"/>
          <w:bCs w:val="0"/>
          <w:i w:val="0"/>
          <w:iCs w:val="0"/>
          <w:caps w:val="0"/>
          <w:spacing w:val="8"/>
          <w:sz w:val="21"/>
          <w:szCs w:val="21"/>
        </w:rPr>
      </w:pPr>
      <w:r>
        <w:rPr>
          <w:rFonts w:hint="eastAsia" w:ascii="楷体" w:hAnsi="楷体" w:eastAsia="楷体" w:cs="楷体"/>
          <w:b w:val="0"/>
          <w:bCs w:val="0"/>
          <w:i w:val="0"/>
          <w:iCs w:val="0"/>
          <w:caps w:val="0"/>
          <w:color w:val="0A0A0A"/>
          <w:spacing w:val="8"/>
          <w:sz w:val="21"/>
          <w:szCs w:val="21"/>
          <w:bdr w:val="none" w:color="auto" w:sz="0" w:space="0"/>
          <w:shd w:val="clear" w:fill="FFFFFF"/>
        </w:rPr>
        <w:t>天下兼相爱则治，交相恶则乱。      </w:t>
      </w:r>
      <w:r>
        <w:rPr>
          <w:rFonts w:hint="eastAsia" w:ascii="宋体" w:hAnsi="宋体" w:eastAsia="宋体" w:cs="宋体"/>
          <w:b w:val="0"/>
          <w:bCs w:val="0"/>
          <w:i w:val="0"/>
          <w:iCs w:val="0"/>
          <w:caps w:val="0"/>
          <w:color w:val="0A0A0A"/>
          <w:spacing w:val="8"/>
          <w:sz w:val="21"/>
          <w:szCs w:val="21"/>
          <w:bdr w:val="none" w:color="auto" w:sz="0" w:space="0"/>
          <w:shd w:val="clear" w:fill="FFFFFF"/>
        </w:rPr>
        <w:t>——墨子</w:t>
      </w:r>
    </w:p>
    <w:p w14:paraId="69B7A5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A0A0A"/>
          <w:spacing w:val="8"/>
          <w:sz w:val="21"/>
          <w:szCs w:val="21"/>
          <w:bdr w:val="none" w:color="auto" w:sz="0" w:space="0"/>
          <w:shd w:val="clear" w:fill="FFFFFF"/>
        </w:rPr>
        <w:t>世人不情愿吃自己兼爱的亏，却情愿享别人兼爱的福。   </w:t>
      </w:r>
      <w:r>
        <w:rPr>
          <w:rFonts w:hint="eastAsia" w:ascii="宋体" w:hAnsi="宋体" w:eastAsia="宋体" w:cs="宋体"/>
          <w:i w:val="0"/>
          <w:iCs w:val="0"/>
          <w:caps w:val="0"/>
          <w:color w:val="1D1D1D"/>
          <w:spacing w:val="8"/>
          <w:sz w:val="21"/>
          <w:szCs w:val="21"/>
          <w:bdr w:val="none" w:color="auto" w:sz="0" w:space="0"/>
          <w:shd w:val="clear" w:fill="FFFFFF"/>
        </w:rPr>
        <w:t>——钱穆</w:t>
      </w:r>
    </w:p>
    <w:p w14:paraId="2662BC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A0A0A"/>
          <w:spacing w:val="8"/>
          <w:sz w:val="21"/>
          <w:szCs w:val="21"/>
          <w:bdr w:val="none" w:color="auto" w:sz="0" w:space="0"/>
          <w:shd w:val="clear" w:fill="FFFFFF"/>
        </w:rPr>
        <w:t>以上材料引发了你怎样的联想和思考？请</w:t>
      </w:r>
      <w:r>
        <w:rPr>
          <w:rFonts w:hint="eastAsia" w:ascii="宋体" w:hAnsi="宋体" w:eastAsia="宋体" w:cs="宋体"/>
          <w:i w:val="0"/>
          <w:iCs w:val="0"/>
          <w:caps w:val="0"/>
          <w:color w:val="2D2D2D"/>
          <w:spacing w:val="8"/>
          <w:sz w:val="21"/>
          <w:szCs w:val="21"/>
          <w:bdr w:val="none" w:color="auto" w:sz="0" w:space="0"/>
          <w:shd w:val="clear" w:fill="FFFFFF"/>
        </w:rPr>
        <w:t>写</w:t>
      </w:r>
      <w:r>
        <w:rPr>
          <w:rFonts w:hint="eastAsia" w:ascii="宋体" w:hAnsi="宋体" w:eastAsia="宋体" w:cs="宋体"/>
          <w:i w:val="0"/>
          <w:iCs w:val="0"/>
          <w:caps w:val="0"/>
          <w:color w:val="8C8C8C"/>
          <w:spacing w:val="8"/>
          <w:sz w:val="21"/>
          <w:szCs w:val="21"/>
          <w:bdr w:val="none" w:color="auto" w:sz="0" w:space="0"/>
          <w:shd w:val="clear" w:fill="FFFFFF"/>
        </w:rPr>
        <w:t>一</w:t>
      </w:r>
      <w:r>
        <w:rPr>
          <w:rFonts w:hint="eastAsia" w:ascii="宋体" w:hAnsi="宋体" w:eastAsia="宋体" w:cs="宋体"/>
          <w:i w:val="0"/>
          <w:iCs w:val="0"/>
          <w:caps w:val="0"/>
          <w:color w:val="1D1D1D"/>
          <w:spacing w:val="8"/>
          <w:sz w:val="21"/>
          <w:szCs w:val="21"/>
          <w:bdr w:val="none" w:color="auto" w:sz="0" w:space="0"/>
          <w:shd w:val="clear" w:fill="FFFFFF"/>
        </w:rPr>
        <w:t>篇文章。</w:t>
      </w:r>
    </w:p>
    <w:p w14:paraId="328B41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1D1D1D"/>
          <w:spacing w:val="8"/>
          <w:sz w:val="21"/>
          <w:szCs w:val="21"/>
          <w:bdr w:val="none" w:color="auto" w:sz="0" w:space="0"/>
          <w:shd w:val="clear" w:fill="FFFFFF"/>
        </w:rPr>
        <w:t>要求：选准角度，确定立意，明确文体，自拟标题；不要套作，不得抄袭；不得泄露个人信息；不少于</w:t>
      </w:r>
      <w:r>
        <w:rPr>
          <w:rFonts w:hint="default" w:ascii="Times New Roman" w:hAnsi="Times New Roman" w:eastAsia="Microsoft YaHei UI" w:cs="Times New Roman"/>
          <w:i w:val="0"/>
          <w:iCs w:val="0"/>
          <w:caps w:val="0"/>
          <w:color w:val="1D1D1D"/>
          <w:spacing w:val="8"/>
          <w:sz w:val="21"/>
          <w:szCs w:val="21"/>
          <w:bdr w:val="none" w:color="auto" w:sz="0" w:space="0"/>
          <w:shd w:val="clear" w:fill="FFFFFF"/>
        </w:rPr>
        <w:t>800</w:t>
      </w:r>
      <w:r>
        <w:rPr>
          <w:rFonts w:hint="eastAsia" w:ascii="宋体" w:hAnsi="宋体" w:eastAsia="宋体" w:cs="宋体"/>
          <w:i w:val="0"/>
          <w:iCs w:val="0"/>
          <w:caps w:val="0"/>
          <w:color w:val="1D1D1D"/>
          <w:spacing w:val="8"/>
          <w:sz w:val="21"/>
          <w:szCs w:val="21"/>
          <w:bdr w:val="none" w:color="auto" w:sz="0" w:space="0"/>
          <w:shd w:val="clear" w:fill="FFFFFF"/>
        </w:rPr>
        <w:t>字</w:t>
      </w:r>
      <w:r>
        <w:rPr>
          <w:rFonts w:hint="eastAsia" w:ascii="宋体" w:hAnsi="宋体" w:eastAsia="宋体" w:cs="宋体"/>
          <w:i w:val="0"/>
          <w:iCs w:val="0"/>
          <w:caps w:val="0"/>
          <w:color w:val="3F3F3F"/>
          <w:spacing w:val="8"/>
          <w:sz w:val="21"/>
          <w:szCs w:val="21"/>
          <w:bdr w:val="none" w:color="auto" w:sz="0" w:space="0"/>
          <w:shd w:val="clear" w:fill="FFFFFF"/>
        </w:rPr>
        <w:t>。</w:t>
      </w:r>
    </w:p>
    <w:p w14:paraId="0D4ACB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5CD741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3F3F3F"/>
          <w:spacing w:val="8"/>
          <w:sz w:val="21"/>
          <w:szCs w:val="21"/>
          <w:bdr w:val="none" w:color="auto" w:sz="0" w:space="0"/>
          <w:shd w:val="clear" w:fill="FFFFFF"/>
        </w:rPr>
        <w:t> </w:t>
      </w:r>
    </w:p>
    <w:p w14:paraId="30FE37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8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20"/>
          <w:sz w:val="21"/>
          <w:szCs w:val="21"/>
          <w:bdr w:val="none" w:color="auto" w:sz="0" w:space="0"/>
          <w:shd w:val="clear" w:fill="FFFFFF"/>
        </w:rPr>
        <w:t>参考答案</w:t>
      </w:r>
    </w:p>
    <w:p w14:paraId="795832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一、阅读（</w:t>
      </w:r>
      <w:r>
        <w:rPr>
          <w:rFonts w:hint="default" w:ascii="Times New Roman" w:hAnsi="Times New Roman" w:eastAsia="Microsoft YaHei UI" w:cs="Times New Roman"/>
          <w:b/>
          <w:bCs/>
          <w:i w:val="0"/>
          <w:iCs w:val="0"/>
          <w:caps w:val="0"/>
          <w:spacing w:val="8"/>
          <w:sz w:val="21"/>
          <w:szCs w:val="21"/>
          <w:bdr w:val="none" w:color="auto" w:sz="0" w:space="0"/>
          <w:shd w:val="clear" w:fill="FFFFFF"/>
        </w:rPr>
        <w:t>70</w:t>
      </w:r>
      <w:r>
        <w:rPr>
          <w:rFonts w:hint="eastAsia" w:ascii="宋体" w:hAnsi="宋体" w:eastAsia="宋体" w:cs="宋体"/>
          <w:b/>
          <w:bCs/>
          <w:i w:val="0"/>
          <w:iCs w:val="0"/>
          <w:caps w:val="0"/>
          <w:spacing w:val="8"/>
          <w:sz w:val="21"/>
          <w:szCs w:val="21"/>
          <w:bdr w:val="none" w:color="auto" w:sz="0" w:space="0"/>
          <w:shd w:val="clear" w:fill="FFFFFF"/>
        </w:rPr>
        <w:t>分）</w:t>
      </w:r>
    </w:p>
    <w:p w14:paraId="71F7DC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C【解析】C项“都重视借助外部力量来解决自身问题”理解偏颇。材料一在建国初期强调“团结国际友人”是为了“使我们的保障人民革命胜利成果和反对内外敌人复辟阴谋的斗争不致处于孤立地位”，有其特定历史背景下的必要性。材料二在新时代提及“与各国人民携手构建人类命运共同体”，是基于平等互利、共同发展的全球治理理念，是主动承担国际责任，而非单纯“借助外部力量解决自身问题”。</w:t>
      </w:r>
    </w:p>
    <w:p w14:paraId="2DDE1C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A【解析】“为什么不能在胜利以后建设一个繁荣昌盛的国家呢？”这个反问句起到加强语气的作用，意在强调肯定能，而非驳论。</w:t>
      </w:r>
    </w:p>
    <w:p w14:paraId="750D50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A【解析】考查内容理解与梳理</w:t>
      </w:r>
    </w:p>
    <w:p w14:paraId="5B4322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4</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A</w:t>
      </w:r>
      <w:r>
        <w:rPr>
          <w:rFonts w:hint="eastAsia" w:ascii="宋体" w:hAnsi="宋体" w:eastAsia="宋体" w:cs="宋体"/>
          <w:i w:val="0"/>
          <w:iCs w:val="0"/>
          <w:caps w:val="0"/>
          <w:spacing w:val="8"/>
          <w:sz w:val="21"/>
          <w:szCs w:val="21"/>
          <w:bdr w:val="none" w:color="auto" w:sz="0" w:space="0"/>
          <w:shd w:val="clear" w:fill="FFFFFF"/>
        </w:rPr>
        <w:t>.对抗战精神和抗战贡献的赞美      </w:t>
      </w:r>
      <w:r>
        <w:rPr>
          <w:rFonts w:hint="default" w:ascii="Times New Roman" w:hAnsi="Times New Roman" w:eastAsia="Microsoft YaHei UI" w:cs="Times New Roman"/>
          <w:i w:val="0"/>
          <w:iCs w:val="0"/>
          <w:caps w:val="0"/>
          <w:spacing w:val="8"/>
          <w:sz w:val="21"/>
          <w:szCs w:val="21"/>
          <w:bdr w:val="none" w:color="auto" w:sz="0" w:space="0"/>
          <w:shd w:val="clear" w:fill="FFFFFF"/>
        </w:rPr>
        <w:t>B</w:t>
      </w:r>
      <w:r>
        <w:rPr>
          <w:rFonts w:hint="eastAsia" w:ascii="宋体" w:hAnsi="宋体" w:eastAsia="宋体" w:cs="宋体"/>
          <w:i w:val="0"/>
          <w:iCs w:val="0"/>
          <w:caps w:val="0"/>
          <w:spacing w:val="8"/>
          <w:sz w:val="21"/>
          <w:szCs w:val="21"/>
          <w:bdr w:val="none" w:color="auto" w:sz="0" w:space="0"/>
          <w:shd w:val="clear" w:fill="FFFFFF"/>
        </w:rPr>
        <w:t>.对现状的分析</w:t>
      </w:r>
    </w:p>
    <w:p w14:paraId="1A9D78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C</w:t>
      </w:r>
      <w:r>
        <w:rPr>
          <w:rFonts w:hint="eastAsia" w:ascii="宋体" w:hAnsi="宋体" w:eastAsia="宋体" w:cs="宋体"/>
          <w:i w:val="0"/>
          <w:iCs w:val="0"/>
          <w:caps w:val="0"/>
          <w:spacing w:val="8"/>
          <w:sz w:val="21"/>
          <w:szCs w:val="21"/>
          <w:bdr w:val="none" w:color="auto" w:sz="0" w:space="0"/>
          <w:shd w:val="clear" w:fill="FFFFFF"/>
        </w:rPr>
        <w:t>.对历史警示的总结            </w:t>
      </w:r>
      <w:r>
        <w:rPr>
          <w:rFonts w:hint="default" w:ascii="Times New Roman" w:hAnsi="Times New Roman" w:eastAsia="Microsoft YaHei UI" w:cs="Times New Roman"/>
          <w:i w:val="0"/>
          <w:iCs w:val="0"/>
          <w:caps w:val="0"/>
          <w:spacing w:val="8"/>
          <w:sz w:val="21"/>
          <w:szCs w:val="21"/>
          <w:bdr w:val="none" w:color="auto" w:sz="0" w:space="0"/>
          <w:shd w:val="clear" w:fill="FFFFFF"/>
        </w:rPr>
        <w:t>D</w:t>
      </w:r>
      <w:r>
        <w:rPr>
          <w:rFonts w:hint="eastAsia" w:ascii="宋体" w:hAnsi="宋体" w:eastAsia="宋体" w:cs="宋体"/>
          <w:i w:val="0"/>
          <w:iCs w:val="0"/>
          <w:caps w:val="0"/>
          <w:spacing w:val="8"/>
          <w:sz w:val="21"/>
          <w:szCs w:val="21"/>
          <w:bdr w:val="none" w:color="auto" w:sz="0" w:space="0"/>
          <w:shd w:val="clear" w:fill="FFFFFF"/>
        </w:rPr>
        <w:t>.理性表达深化情感的内涵</w:t>
      </w:r>
    </w:p>
    <w:p w14:paraId="62C2EE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5</w:t>
      </w:r>
      <w:r>
        <w:rPr>
          <w:rFonts w:hint="eastAsia" w:ascii="宋体" w:hAnsi="宋体" w:eastAsia="宋体" w:cs="宋体"/>
          <w:i w:val="0"/>
          <w:iCs w:val="0"/>
          <w:caps w:val="0"/>
          <w:spacing w:val="8"/>
          <w:sz w:val="21"/>
          <w:szCs w:val="21"/>
          <w:bdr w:val="none" w:color="auto" w:sz="0" w:space="0"/>
          <w:shd w:val="clear" w:fill="FFFFFF"/>
        </w:rPr>
        <w:t>.材料一：</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49D95E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①民族独立的自信。②国家制度的自信。</w:t>
      </w:r>
    </w:p>
    <w:p w14:paraId="59C4FD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③文化建设的自信。④经济建设的自信。（一点</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分，答出任意三点给</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分。意思对即可。）</w:t>
      </w:r>
    </w:p>
    <w:p w14:paraId="251E85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39C7D3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①历史贡献的自信。②和平发展的自信。</w:t>
      </w:r>
    </w:p>
    <w:p w14:paraId="726A23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③民族复兴的自信。④发展道路的自信。（一点</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分，答出任意三点给</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分。意思对即可。）</w:t>
      </w:r>
    </w:p>
    <w:p w14:paraId="4AEDEF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6</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B【解析】B“极为不满”程度过重。并没有“为下文翠翠误会傩送和傩送派伙计送翠翠回</w:t>
      </w:r>
    </w:p>
    <w:p w14:paraId="38F051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家埋下了伏笔”。</w:t>
      </w:r>
    </w:p>
    <w:p w14:paraId="020213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7</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B【解析】“毫无防备之心”有误，后面翠翠轻声责骂傩送，说明她有一定的戒备之心。</w:t>
      </w:r>
    </w:p>
    <w:p w14:paraId="21F8B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8</w:t>
      </w:r>
      <w:r>
        <w:rPr>
          <w:rFonts w:hint="eastAsia" w:ascii="宋体" w:hAnsi="宋体" w:eastAsia="宋体" w:cs="宋体"/>
          <w:i w:val="0"/>
          <w:iCs w:val="0"/>
          <w:caps w:val="0"/>
          <w:spacing w:val="8"/>
          <w:sz w:val="21"/>
          <w:szCs w:val="21"/>
          <w:bdr w:val="none" w:color="auto" w:sz="0" w:space="0"/>
          <w:shd w:val="clear" w:fill="FFFFFF"/>
        </w:rPr>
        <w:t>.①《边城》通过人物“沉默”的细节（行为），暗示人物心理，含蓄内敛地表达了翠翠情窦初开的心理状态。②《涉江采芙蓉》直抒胸臆，直接抒发相爱不能相守的忧伤。（每点</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分，共</w:t>
      </w:r>
      <w:r>
        <w:rPr>
          <w:rFonts w:hint="default" w:ascii="Times New Roman" w:hAnsi="Times New Roman" w:eastAsia="Microsoft YaHei UI" w:cs="Times New Roman"/>
          <w:i w:val="0"/>
          <w:iCs w:val="0"/>
          <w:caps w:val="0"/>
          <w:spacing w:val="8"/>
          <w:sz w:val="21"/>
          <w:szCs w:val="21"/>
          <w:bdr w:val="none" w:color="auto" w:sz="0" w:space="0"/>
          <w:shd w:val="clear" w:fill="FFFFFF"/>
        </w:rPr>
        <w:t>4</w:t>
      </w:r>
      <w:r>
        <w:rPr>
          <w:rFonts w:hint="eastAsia" w:ascii="宋体" w:hAnsi="宋体" w:eastAsia="宋体" w:cs="宋体"/>
          <w:i w:val="0"/>
          <w:iCs w:val="0"/>
          <w:caps w:val="0"/>
          <w:spacing w:val="8"/>
          <w:sz w:val="21"/>
          <w:szCs w:val="21"/>
          <w:bdr w:val="none" w:color="auto" w:sz="0" w:space="0"/>
          <w:shd w:val="clear" w:fill="FFFFFF"/>
        </w:rPr>
        <w:t>分。意思对即可）</w:t>
      </w:r>
    </w:p>
    <w:p w14:paraId="419BF1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9</w:t>
      </w:r>
      <w:r>
        <w:rPr>
          <w:rFonts w:hint="eastAsia" w:ascii="宋体" w:hAnsi="宋体" w:eastAsia="宋体" w:cs="宋体"/>
          <w:i w:val="0"/>
          <w:iCs w:val="0"/>
          <w:caps w:val="0"/>
          <w:spacing w:val="8"/>
          <w:sz w:val="21"/>
          <w:szCs w:val="21"/>
          <w:bdr w:val="none" w:color="auto" w:sz="0" w:space="0"/>
          <w:shd w:val="clear" w:fill="FFFFFF"/>
        </w:rPr>
        <w:t>.①大鱼象征陌生、朦胧而又美好的情感。（</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分）大鱼吃了你，是傩送的玩笑话，却成为翠翠念念不忘的心灵回声，傩送已经不知不觉闯入翠翠的内心世界。（</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17D68A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②芙蓉象征坚贞美好的爱情和浓浓的思念。（</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分）游子见到江畔的芙蓉，移情于物，把对远人的深深思念寄托在芙蓉上，睹花思人，遥寄相思。（</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分）（每点</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分，共</w:t>
      </w:r>
      <w:r>
        <w:rPr>
          <w:rFonts w:hint="default" w:ascii="Times New Roman" w:hAnsi="Times New Roman" w:eastAsia="Microsoft YaHei UI" w:cs="Times New Roman"/>
          <w:i w:val="0"/>
          <w:iCs w:val="0"/>
          <w:caps w:val="0"/>
          <w:spacing w:val="8"/>
          <w:sz w:val="21"/>
          <w:szCs w:val="21"/>
          <w:bdr w:val="none" w:color="auto" w:sz="0" w:space="0"/>
          <w:shd w:val="clear" w:fill="FFFFFF"/>
        </w:rPr>
        <w:t>6</w:t>
      </w:r>
      <w:r>
        <w:rPr>
          <w:rFonts w:hint="eastAsia" w:ascii="宋体" w:hAnsi="宋体" w:eastAsia="宋体" w:cs="宋体"/>
          <w:i w:val="0"/>
          <w:iCs w:val="0"/>
          <w:caps w:val="0"/>
          <w:spacing w:val="8"/>
          <w:sz w:val="21"/>
          <w:szCs w:val="21"/>
          <w:bdr w:val="none" w:color="auto" w:sz="0" w:space="0"/>
          <w:shd w:val="clear" w:fill="FFFFFF"/>
        </w:rPr>
        <w:t>分。意思对即可）</w:t>
      </w:r>
    </w:p>
    <w:p w14:paraId="652752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10</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BDG</w:t>
      </w:r>
      <w:r>
        <w:rPr>
          <w:rFonts w:hint="eastAsia" w:ascii="宋体" w:hAnsi="宋体" w:eastAsia="宋体" w:cs="宋体"/>
          <w:i w:val="0"/>
          <w:iCs w:val="0"/>
          <w:caps w:val="0"/>
          <w:spacing w:val="8"/>
          <w:sz w:val="21"/>
          <w:szCs w:val="21"/>
          <w:bdr w:val="none" w:color="auto" w:sz="0" w:space="0"/>
          <w:shd w:val="clear" w:fill="FFFFFF"/>
        </w:rPr>
        <w:t>【解析】“以王命”的“以”是介词，故</w:t>
      </w:r>
      <w:r>
        <w:rPr>
          <w:rFonts w:hint="default" w:ascii="Times New Roman" w:hAnsi="Times New Roman" w:eastAsia="Microsoft YaHei UI" w:cs="Times New Roman"/>
          <w:i w:val="0"/>
          <w:iCs w:val="0"/>
          <w:caps w:val="0"/>
          <w:spacing w:val="8"/>
          <w:sz w:val="21"/>
          <w:szCs w:val="21"/>
          <w:bdr w:val="none" w:color="auto" w:sz="0" w:space="0"/>
          <w:shd w:val="clear" w:fill="FFFFFF"/>
        </w:rPr>
        <w:t>A</w:t>
      </w:r>
      <w:r>
        <w:rPr>
          <w:rFonts w:hint="eastAsia" w:ascii="宋体" w:hAnsi="宋体" w:eastAsia="宋体" w:cs="宋体"/>
          <w:i w:val="0"/>
          <w:iCs w:val="0"/>
          <w:caps w:val="0"/>
          <w:spacing w:val="8"/>
          <w:sz w:val="21"/>
          <w:szCs w:val="21"/>
          <w:bdr w:val="none" w:color="auto" w:sz="0" w:space="0"/>
          <w:shd w:val="clear" w:fill="FFFFFF"/>
        </w:rPr>
        <w:t>不能断开，</w:t>
      </w:r>
      <w:r>
        <w:rPr>
          <w:rFonts w:hint="default" w:ascii="Times New Roman" w:hAnsi="Times New Roman" w:eastAsia="Microsoft YaHei UI" w:cs="Times New Roman"/>
          <w:i w:val="0"/>
          <w:iCs w:val="0"/>
          <w:caps w:val="0"/>
          <w:spacing w:val="8"/>
          <w:sz w:val="21"/>
          <w:szCs w:val="21"/>
          <w:bdr w:val="none" w:color="auto" w:sz="0" w:space="0"/>
          <w:shd w:val="clear" w:fill="FFFFFF"/>
        </w:rPr>
        <w:t>B</w:t>
      </w:r>
      <w:r>
        <w:rPr>
          <w:rFonts w:hint="eastAsia" w:ascii="宋体" w:hAnsi="宋体" w:eastAsia="宋体" w:cs="宋体"/>
          <w:i w:val="0"/>
          <w:iCs w:val="0"/>
          <w:caps w:val="0"/>
          <w:spacing w:val="8"/>
          <w:sz w:val="21"/>
          <w:szCs w:val="21"/>
          <w:bdr w:val="none" w:color="auto" w:sz="0" w:space="0"/>
          <w:shd w:val="clear" w:fill="FFFFFF"/>
        </w:rPr>
        <w:t>处应断开；“岁赋其二”表意完整，故</w:t>
      </w:r>
      <w:r>
        <w:rPr>
          <w:rFonts w:hint="default" w:ascii="Times New Roman" w:hAnsi="Times New Roman" w:eastAsia="Microsoft YaHei UI" w:cs="Times New Roman"/>
          <w:i w:val="0"/>
          <w:iCs w:val="0"/>
          <w:caps w:val="0"/>
          <w:spacing w:val="8"/>
          <w:sz w:val="21"/>
          <w:szCs w:val="21"/>
          <w:bdr w:val="none" w:color="auto" w:sz="0" w:space="0"/>
          <w:shd w:val="clear" w:fill="FFFFFF"/>
        </w:rPr>
        <w:t>D</w:t>
      </w:r>
      <w:r>
        <w:rPr>
          <w:rFonts w:hint="eastAsia" w:ascii="宋体" w:hAnsi="宋体" w:eastAsia="宋体" w:cs="宋体"/>
          <w:i w:val="0"/>
          <w:iCs w:val="0"/>
          <w:caps w:val="0"/>
          <w:spacing w:val="8"/>
          <w:sz w:val="21"/>
          <w:szCs w:val="21"/>
          <w:bdr w:val="none" w:color="auto" w:sz="0" w:space="0"/>
          <w:shd w:val="clear" w:fill="FFFFFF"/>
        </w:rPr>
        <w:t>处断开；“募”的宾语是“能捕之者”，故</w:t>
      </w:r>
      <w:r>
        <w:rPr>
          <w:rFonts w:hint="default" w:ascii="Times New Roman" w:hAnsi="Times New Roman" w:eastAsia="Microsoft YaHei UI" w:cs="Times New Roman"/>
          <w:i w:val="0"/>
          <w:iCs w:val="0"/>
          <w:caps w:val="0"/>
          <w:spacing w:val="8"/>
          <w:sz w:val="21"/>
          <w:szCs w:val="21"/>
          <w:bdr w:val="none" w:color="auto" w:sz="0" w:space="0"/>
          <w:shd w:val="clear" w:fill="FFFFFF"/>
        </w:rPr>
        <w:t>G</w:t>
      </w:r>
      <w:r>
        <w:rPr>
          <w:rFonts w:hint="eastAsia" w:ascii="宋体" w:hAnsi="宋体" w:eastAsia="宋体" w:cs="宋体"/>
          <w:i w:val="0"/>
          <w:iCs w:val="0"/>
          <w:caps w:val="0"/>
          <w:spacing w:val="8"/>
          <w:sz w:val="21"/>
          <w:szCs w:val="21"/>
          <w:bdr w:val="none" w:color="auto" w:sz="0" w:space="0"/>
          <w:shd w:val="clear" w:fill="FFFFFF"/>
        </w:rPr>
        <w:t>处断开。</w:t>
      </w:r>
    </w:p>
    <w:p w14:paraId="2AD55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译文：太医用皇帝的命令征集这种蛇,每年征收这种蛇两次,招募有能力捕捉这种蛇的人,（用蛇）抵他的赋税。</w:t>
      </w:r>
    </w:p>
    <w:p w14:paraId="0D88C9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11</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A</w:t>
      </w:r>
      <w:r>
        <w:rPr>
          <w:rFonts w:hint="eastAsia" w:ascii="宋体" w:hAnsi="宋体" w:eastAsia="宋体" w:cs="宋体"/>
          <w:i w:val="0"/>
          <w:iCs w:val="0"/>
          <w:caps w:val="0"/>
          <w:spacing w:val="8"/>
          <w:sz w:val="21"/>
          <w:szCs w:val="21"/>
          <w:bdr w:val="none" w:color="auto" w:sz="0" w:space="0"/>
          <w:shd w:val="clear" w:fill="FFFFFF"/>
        </w:rPr>
        <w:t>【解析】“读音相同”错误，“则仆偿前辱之责”的“责”同“债”，应读</w:t>
      </w:r>
      <w:r>
        <w:rPr>
          <w:rFonts w:hint="default" w:ascii="Times New Roman" w:hAnsi="Times New Roman" w:eastAsia="Microsoft YaHei UI" w:cs="Times New Roman"/>
          <w:i w:val="0"/>
          <w:iCs w:val="0"/>
          <w:caps w:val="0"/>
          <w:spacing w:val="8"/>
          <w:sz w:val="21"/>
          <w:szCs w:val="21"/>
          <w:bdr w:val="none" w:color="auto" w:sz="0" w:space="0"/>
          <w:shd w:val="clear" w:fill="FFFFFF"/>
        </w:rPr>
        <w:t>zhài</w:t>
      </w:r>
      <w:r>
        <w:rPr>
          <w:rFonts w:hint="eastAsia" w:ascii="宋体" w:hAnsi="宋体" w:eastAsia="宋体" w:cs="宋体"/>
          <w:i w:val="0"/>
          <w:iCs w:val="0"/>
          <w:caps w:val="0"/>
          <w:spacing w:val="8"/>
          <w:sz w:val="21"/>
          <w:szCs w:val="21"/>
          <w:bdr w:val="none" w:color="auto" w:sz="0" w:space="0"/>
          <w:shd w:val="clear" w:fill="FFFFFF"/>
        </w:rPr>
        <w:t>。</w:t>
      </w:r>
    </w:p>
    <w:p w14:paraId="2D7CD0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12</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B</w:t>
      </w:r>
      <w:r>
        <w:rPr>
          <w:rFonts w:hint="eastAsia" w:ascii="宋体" w:hAnsi="宋体" w:eastAsia="宋体" w:cs="宋体"/>
          <w:i w:val="0"/>
          <w:iCs w:val="0"/>
          <w:caps w:val="0"/>
          <w:spacing w:val="8"/>
          <w:sz w:val="21"/>
          <w:szCs w:val="21"/>
          <w:bdr w:val="none" w:color="auto" w:sz="0" w:space="0"/>
          <w:shd w:val="clear" w:fill="FFFFFF"/>
        </w:rPr>
        <w:t>【解析】“怨恨”于文无据；原文是“貌若甚戚”没有怨恨。</w:t>
      </w:r>
    </w:p>
    <w:p w14:paraId="5EBC4F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13.（1）</w:t>
      </w:r>
      <w:r>
        <w:rPr>
          <w:rFonts w:hint="eastAsia" w:ascii="宋体" w:hAnsi="宋体" w:eastAsia="宋体" w:cs="宋体"/>
          <w:i w:val="0"/>
          <w:iCs w:val="0"/>
          <w:caps w:val="0"/>
          <w:spacing w:val="8"/>
          <w:sz w:val="21"/>
          <w:szCs w:val="21"/>
          <w:bdr w:val="none" w:color="auto" w:sz="0" w:space="0"/>
          <w:shd w:val="clear" w:fill="FFFFFF"/>
        </w:rPr>
        <w:t>正赶上征收蟋蟀，成名不敢勒索百姓（向百姓征收/摊派），又没有抵偿的钱，忧愁烦闷，想要寻死。（“会”，恰逢，正赶上；“敛”，征收，摊派；“所赔偿”，所字结构，用来抵偿的东西；各1分，句意</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分，共</w:t>
      </w:r>
      <w:r>
        <w:rPr>
          <w:rFonts w:hint="default" w:ascii="Times New Roman" w:hAnsi="Times New Roman" w:eastAsia="Microsoft YaHei UI" w:cs="Times New Roman"/>
          <w:i w:val="0"/>
          <w:iCs w:val="0"/>
          <w:caps w:val="0"/>
          <w:spacing w:val="8"/>
          <w:sz w:val="21"/>
          <w:szCs w:val="21"/>
          <w:bdr w:val="none" w:color="auto" w:sz="0" w:space="0"/>
          <w:shd w:val="clear" w:fill="FFFFFF"/>
        </w:rPr>
        <w:t>4</w:t>
      </w:r>
      <w:r>
        <w:rPr>
          <w:rFonts w:hint="eastAsia" w:ascii="宋体" w:hAnsi="宋体" w:eastAsia="宋体" w:cs="宋体"/>
          <w:i w:val="0"/>
          <w:iCs w:val="0"/>
          <w:caps w:val="0"/>
          <w:spacing w:val="8"/>
          <w:sz w:val="21"/>
          <w:szCs w:val="21"/>
          <w:bdr w:val="none" w:color="auto" w:sz="0" w:space="0"/>
          <w:shd w:val="clear" w:fill="FFFFFF"/>
        </w:rPr>
        <w:t>分）</w:t>
      </w:r>
    </w:p>
    <w:p w14:paraId="657965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我父亲死在这件事情上，现在我接着干这差事十二年了,好几次险些丧命。（“于是”，在这件事情上；“嗣”，继承祖业，接着；“几”，几乎，差点儿，险些；“数”，几次，多次，数次。各1分，共4分）</w:t>
      </w:r>
    </w:p>
    <w:p w14:paraId="7AAF14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14</w:t>
      </w:r>
      <w:r>
        <w:rPr>
          <w:rFonts w:hint="eastAsia" w:ascii="宋体" w:hAnsi="宋体" w:eastAsia="宋体" w:cs="宋体"/>
          <w:i w:val="0"/>
          <w:iCs w:val="0"/>
          <w:caps w:val="0"/>
          <w:spacing w:val="8"/>
          <w:sz w:val="21"/>
          <w:szCs w:val="21"/>
          <w:bdr w:val="none" w:color="auto" w:sz="0" w:space="0"/>
          <w:shd w:val="clear" w:fill="FFFFFF"/>
        </w:rPr>
        <w:t>.①成名是为交差免责。②蒋氏是为摆脱赋税。</w:t>
      </w:r>
    </w:p>
    <w:p w14:paraId="316E9C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（答对一点得</w:t>
      </w:r>
      <w:r>
        <w:rPr>
          <w:rFonts w:hint="default" w:ascii="Times New Roman" w:hAnsi="Times New Roman" w:eastAsia="Microsoft YaHei UI" w:cs="Times New Roman"/>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分，答对两点得</w:t>
      </w:r>
      <w:r>
        <w:rPr>
          <w:rFonts w:hint="default" w:ascii="Times New Roman" w:hAnsi="Times New Roman" w:eastAsia="Microsoft YaHei UI" w:cs="Times New Roman"/>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分。意思对即可）</w:t>
      </w:r>
    </w:p>
    <w:p w14:paraId="076543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15</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C</w:t>
      </w:r>
      <w:r>
        <w:rPr>
          <w:rFonts w:hint="eastAsia" w:ascii="宋体" w:hAnsi="宋体" w:eastAsia="宋体" w:cs="宋体"/>
          <w:i w:val="0"/>
          <w:iCs w:val="0"/>
          <w:caps w:val="0"/>
          <w:spacing w:val="8"/>
          <w:sz w:val="21"/>
          <w:szCs w:val="21"/>
          <w:bdr w:val="none" w:color="auto" w:sz="0" w:space="0"/>
          <w:shd w:val="clear" w:fill="FFFFFF"/>
        </w:rPr>
        <w:t>【解析】“人生态度的转变”错误。词中诗人的人生态度一直是豁达、乐观、坚定。</w:t>
      </w:r>
    </w:p>
    <w:p w14:paraId="0B0EBE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16.①《西江月》通过写秋风吹叶、云遮明月，（</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分）渲染了凄凉的意境，抒发时光易逝、志向难伸的感慨，低落伤感。（</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分）②《定风波》写竹林风雨、山头斜照等景象，（</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分）抒发诗人无惧磨难，豁达从容，坚定乐观的人生态度。（</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分）（每点</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分，共</w:t>
      </w:r>
      <w:r>
        <w:rPr>
          <w:rFonts w:hint="default" w:ascii="Times New Roman" w:hAnsi="Times New Roman" w:eastAsia="Microsoft YaHei UI" w:cs="Times New Roman"/>
          <w:i w:val="0"/>
          <w:iCs w:val="0"/>
          <w:caps w:val="0"/>
          <w:spacing w:val="8"/>
          <w:sz w:val="21"/>
          <w:szCs w:val="21"/>
          <w:bdr w:val="none" w:color="auto" w:sz="0" w:space="0"/>
          <w:shd w:val="clear" w:fill="FFFFFF"/>
        </w:rPr>
        <w:t>6</w:t>
      </w:r>
      <w:r>
        <w:rPr>
          <w:rFonts w:hint="eastAsia" w:ascii="宋体" w:hAnsi="宋体" w:eastAsia="宋体" w:cs="宋体"/>
          <w:i w:val="0"/>
          <w:iCs w:val="0"/>
          <w:caps w:val="0"/>
          <w:spacing w:val="8"/>
          <w:sz w:val="21"/>
          <w:szCs w:val="21"/>
          <w:bdr w:val="none" w:color="auto" w:sz="0" w:space="0"/>
          <w:shd w:val="clear" w:fill="FFFFFF"/>
        </w:rPr>
        <w:t>分。意思对即可）</w:t>
      </w:r>
    </w:p>
    <w:p w14:paraId="187B72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17.（1）</w:t>
      </w:r>
      <w:r>
        <w:rPr>
          <w:rFonts w:hint="eastAsia" w:ascii="宋体" w:hAnsi="宋体" w:eastAsia="宋体" w:cs="宋体"/>
          <w:i w:val="0"/>
          <w:iCs w:val="0"/>
          <w:caps w:val="0"/>
          <w:spacing w:val="8"/>
          <w:sz w:val="21"/>
          <w:szCs w:val="21"/>
          <w:bdr w:val="none" w:color="auto" w:sz="0" w:space="0"/>
          <w:shd w:val="clear" w:fill="FFFFFF"/>
        </w:rPr>
        <w:t>恩所加则思无因喜以谬赏，罚所及则思无因怒而滥刑</w:t>
      </w:r>
    </w:p>
    <w:p w14:paraId="04F697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（2）昆山玉碎凤凰叫，芙蓉泣露香兰笑</w:t>
      </w:r>
    </w:p>
    <w:p w14:paraId="0BA5CA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（3）示例一：春色满园关不住，一枝红杏出墙来</w:t>
      </w:r>
    </w:p>
    <w:p w14:paraId="1BA2C2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示例二：墙角数枝梅，凌寒独自开</w:t>
      </w:r>
    </w:p>
    <w:p w14:paraId="56ACD3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示例三：斜阳草树，寻常巷陌（每空</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分，共</w:t>
      </w:r>
      <w:r>
        <w:rPr>
          <w:rFonts w:hint="default" w:ascii="Times New Roman" w:hAnsi="Times New Roman" w:eastAsia="Microsoft YaHei UI" w:cs="Times New Roman"/>
          <w:i w:val="0"/>
          <w:iCs w:val="0"/>
          <w:caps w:val="0"/>
          <w:spacing w:val="8"/>
          <w:sz w:val="21"/>
          <w:szCs w:val="21"/>
          <w:bdr w:val="none" w:color="auto" w:sz="0" w:space="0"/>
          <w:shd w:val="clear" w:fill="FFFFFF"/>
        </w:rPr>
        <w:t>6</w:t>
      </w:r>
      <w:r>
        <w:rPr>
          <w:rFonts w:hint="eastAsia" w:ascii="宋体" w:hAnsi="宋体" w:eastAsia="宋体" w:cs="宋体"/>
          <w:i w:val="0"/>
          <w:iCs w:val="0"/>
          <w:caps w:val="0"/>
          <w:spacing w:val="8"/>
          <w:sz w:val="21"/>
          <w:szCs w:val="21"/>
          <w:bdr w:val="none" w:color="auto" w:sz="0" w:space="0"/>
          <w:shd w:val="clear" w:fill="FFFFFF"/>
        </w:rPr>
        <w:t>分）</w:t>
      </w:r>
    </w:p>
    <w:p w14:paraId="3AC4B3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二、语言文字运用（</w:t>
      </w:r>
      <w:r>
        <w:rPr>
          <w:rFonts w:hint="default" w:ascii="Times New Roman" w:hAnsi="Times New Roman" w:eastAsia="Microsoft YaHei UI" w:cs="Times New Roman"/>
          <w:b/>
          <w:bCs/>
          <w:i w:val="0"/>
          <w:iCs w:val="0"/>
          <w:caps w:val="0"/>
          <w:spacing w:val="8"/>
          <w:sz w:val="21"/>
          <w:szCs w:val="21"/>
          <w:bdr w:val="none" w:color="auto" w:sz="0" w:space="0"/>
          <w:shd w:val="clear" w:fill="FFFFFF"/>
        </w:rPr>
        <w:t>20</w:t>
      </w:r>
      <w:r>
        <w:rPr>
          <w:rFonts w:hint="eastAsia" w:ascii="宋体" w:hAnsi="宋体" w:eastAsia="宋体" w:cs="宋体"/>
          <w:b/>
          <w:bCs/>
          <w:i w:val="0"/>
          <w:iCs w:val="0"/>
          <w:caps w:val="0"/>
          <w:spacing w:val="8"/>
          <w:sz w:val="21"/>
          <w:szCs w:val="21"/>
          <w:bdr w:val="none" w:color="auto" w:sz="0" w:space="0"/>
          <w:shd w:val="clear" w:fill="FFFFFF"/>
        </w:rPr>
        <w:t>分）</w:t>
      </w:r>
    </w:p>
    <w:p w14:paraId="5C450D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18</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C</w:t>
      </w:r>
      <w:r>
        <w:rPr>
          <w:rFonts w:hint="eastAsia" w:ascii="宋体" w:hAnsi="宋体" w:eastAsia="宋体" w:cs="宋体"/>
          <w:i w:val="0"/>
          <w:iCs w:val="0"/>
          <w:caps w:val="0"/>
          <w:spacing w:val="8"/>
          <w:sz w:val="21"/>
          <w:szCs w:val="21"/>
          <w:bdr w:val="none" w:color="auto" w:sz="0" w:space="0"/>
          <w:shd w:val="clear" w:fill="FFFFFF"/>
        </w:rPr>
        <w:t>【解析】C项，副词，表示在前一假设条件成立的情况下，就会导致后一结果，相当于“就”，与原文的意义和用法完全相同；</w:t>
      </w:r>
      <w:r>
        <w:rPr>
          <w:rFonts w:hint="default" w:ascii="Times New Roman" w:hAnsi="Times New Roman" w:eastAsia="Microsoft YaHei UI" w:cs="Times New Roman"/>
          <w:i w:val="0"/>
          <w:iCs w:val="0"/>
          <w:caps w:val="0"/>
          <w:spacing w:val="8"/>
          <w:sz w:val="21"/>
          <w:szCs w:val="21"/>
          <w:bdr w:val="none" w:color="auto" w:sz="0" w:space="0"/>
          <w:shd w:val="clear" w:fill="FFFFFF"/>
        </w:rPr>
        <w:t>A</w:t>
      </w:r>
      <w:r>
        <w:rPr>
          <w:rFonts w:hint="eastAsia" w:ascii="宋体" w:hAnsi="宋体" w:eastAsia="宋体" w:cs="宋体"/>
          <w:i w:val="0"/>
          <w:iCs w:val="0"/>
          <w:caps w:val="0"/>
          <w:spacing w:val="8"/>
          <w:sz w:val="21"/>
          <w:szCs w:val="21"/>
          <w:bdr w:val="none" w:color="auto" w:sz="0" w:space="0"/>
          <w:shd w:val="clear" w:fill="FFFFFF"/>
        </w:rPr>
        <w:t>项，名词，意为方便、空闲的时间；</w:t>
      </w:r>
      <w:r>
        <w:rPr>
          <w:rFonts w:hint="default" w:ascii="Times New Roman" w:hAnsi="Times New Roman" w:eastAsia="Microsoft YaHei UI" w:cs="Times New Roman"/>
          <w:i w:val="0"/>
          <w:iCs w:val="0"/>
          <w:caps w:val="0"/>
          <w:spacing w:val="8"/>
          <w:sz w:val="21"/>
          <w:szCs w:val="21"/>
          <w:bdr w:val="none" w:color="auto" w:sz="0" w:space="0"/>
          <w:shd w:val="clear" w:fill="FFFFFF"/>
        </w:rPr>
        <w:t>B</w:t>
      </w:r>
      <w:r>
        <w:rPr>
          <w:rFonts w:hint="eastAsia" w:ascii="宋体" w:hAnsi="宋体" w:eastAsia="宋体" w:cs="宋体"/>
          <w:i w:val="0"/>
          <w:iCs w:val="0"/>
          <w:caps w:val="0"/>
          <w:spacing w:val="8"/>
          <w:sz w:val="21"/>
          <w:szCs w:val="21"/>
          <w:bdr w:val="none" w:color="auto" w:sz="0" w:space="0"/>
          <w:shd w:val="clear" w:fill="FFFFFF"/>
        </w:rPr>
        <w:t>项，连词，表示假设关系的让步，相当于“即使、就算”；</w:t>
      </w:r>
      <w:r>
        <w:rPr>
          <w:rFonts w:hint="default" w:ascii="Times New Roman" w:hAnsi="Times New Roman" w:eastAsia="Microsoft YaHei UI" w:cs="Times New Roman"/>
          <w:i w:val="0"/>
          <w:iCs w:val="0"/>
          <w:caps w:val="0"/>
          <w:spacing w:val="8"/>
          <w:sz w:val="21"/>
          <w:szCs w:val="21"/>
          <w:bdr w:val="none" w:color="auto" w:sz="0" w:space="0"/>
          <w:shd w:val="clear" w:fill="FFFFFF"/>
        </w:rPr>
        <w:t>D</w:t>
      </w:r>
      <w:r>
        <w:rPr>
          <w:rFonts w:hint="eastAsia" w:ascii="宋体" w:hAnsi="宋体" w:eastAsia="宋体" w:cs="宋体"/>
          <w:i w:val="0"/>
          <w:iCs w:val="0"/>
          <w:caps w:val="0"/>
          <w:spacing w:val="8"/>
          <w:sz w:val="21"/>
          <w:szCs w:val="21"/>
          <w:bdr w:val="none" w:color="auto" w:sz="0" w:space="0"/>
          <w:shd w:val="clear" w:fill="FFFFFF"/>
        </w:rPr>
        <w:t>项，形容词，意为“方便、适宜”。</w:t>
      </w:r>
    </w:p>
    <w:p w14:paraId="638815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19</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B</w:t>
      </w:r>
      <w:r>
        <w:rPr>
          <w:rFonts w:hint="eastAsia" w:ascii="宋体" w:hAnsi="宋体" w:eastAsia="宋体" w:cs="宋体"/>
          <w:i w:val="0"/>
          <w:iCs w:val="0"/>
          <w:caps w:val="0"/>
          <w:spacing w:val="8"/>
          <w:sz w:val="21"/>
          <w:szCs w:val="21"/>
          <w:bdr w:val="none" w:color="auto" w:sz="0" w:space="0"/>
          <w:shd w:val="clear" w:fill="FFFFFF"/>
        </w:rPr>
        <w:t>【解析】“唱得有劲，”“大喊大叫。”错误。应为“唱得有劲”，“大喊大叫”。</w:t>
      </w:r>
    </w:p>
    <w:p w14:paraId="37145E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20</w:t>
      </w:r>
      <w:r>
        <w:rPr>
          <w:rFonts w:hint="eastAsia" w:ascii="宋体" w:hAnsi="宋体" w:eastAsia="宋体" w:cs="宋体"/>
          <w:i w:val="0"/>
          <w:iCs w:val="0"/>
          <w:caps w:val="0"/>
          <w:spacing w:val="8"/>
          <w:sz w:val="21"/>
          <w:szCs w:val="21"/>
          <w:bdr w:val="none" w:color="auto" w:sz="0" w:space="0"/>
          <w:shd w:val="clear" w:fill="FFFFFF"/>
        </w:rPr>
        <w:t>.</w:t>
      </w:r>
      <w:r>
        <w:rPr>
          <w:rFonts w:hint="default" w:ascii="Times New Roman" w:hAnsi="Times New Roman" w:eastAsia="Microsoft YaHei UI" w:cs="Times New Roman"/>
          <w:i w:val="0"/>
          <w:iCs w:val="0"/>
          <w:caps w:val="0"/>
          <w:spacing w:val="8"/>
          <w:sz w:val="21"/>
          <w:szCs w:val="21"/>
          <w:bdr w:val="none" w:color="auto" w:sz="0" w:space="0"/>
          <w:shd w:val="clear" w:fill="FFFFFF"/>
        </w:rPr>
        <w:t>C</w:t>
      </w:r>
      <w:r>
        <w:rPr>
          <w:rFonts w:hint="eastAsia" w:ascii="宋体" w:hAnsi="宋体" w:eastAsia="宋体" w:cs="宋体"/>
          <w:i w:val="0"/>
          <w:iCs w:val="0"/>
          <w:caps w:val="0"/>
          <w:spacing w:val="8"/>
          <w:sz w:val="21"/>
          <w:szCs w:val="21"/>
          <w:bdr w:val="none" w:color="auto" w:sz="0" w:space="0"/>
          <w:shd w:val="clear" w:fill="FFFFFF"/>
        </w:rPr>
        <w:t>【解析】生死相依，指双方关系生死与共，不可分割，可用于人或事物之间，这里指秦腔与黄土地深度绑定、共生共荣的关系，符合语境要求；</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7D0167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相辅相成，指两者相互配合，缺一不可，强调双方在功能上的互补，不合语境要求；休戚相关，指双方的喜悦与忧愁、利益与祸患紧密相关，侧重“祸福共担”的关联性，不合语境要求；</w:t>
      </w:r>
    </w:p>
    <w:p w14:paraId="64B8E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相依为命，强调在困境中相互依靠，多用于人与人之间，不合语境要求。</w:t>
      </w:r>
    </w:p>
    <w:p w14:paraId="24E609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21</w:t>
      </w:r>
      <w:r>
        <w:rPr>
          <w:rFonts w:hint="eastAsia" w:ascii="宋体" w:hAnsi="宋体" w:eastAsia="宋体" w:cs="宋体"/>
          <w:i w:val="0"/>
          <w:iCs w:val="0"/>
          <w:caps w:val="0"/>
          <w:spacing w:val="8"/>
          <w:sz w:val="21"/>
          <w:szCs w:val="21"/>
          <w:bdr w:val="none" w:color="auto" w:sz="0" w:space="0"/>
          <w:shd w:val="clear" w:fill="FFFFFF"/>
        </w:rPr>
        <w:t>.①比喻。将“南方的戏”比作“细雨润柳”“吴侬软语”，突出其婉转细腻、柔和绵长的特点；将“秦腔”比作“旱天雷劈裂长空”，凸显其激越苍凉、震撼强烈的特点。（</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w:t>
      </w:r>
    </w:p>
    <w:p w14:paraId="78212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②对比。两句形成对比，直接强化了南方的戏与秦腔在腔调、情感上的不同，生动凸显了南北方文化基因的差异。（</w:t>
      </w:r>
      <w:r>
        <w:rPr>
          <w:rFonts w:hint="default" w:ascii="Times New Roman" w:hAnsi="Times New Roman" w:eastAsia="Microsoft YaHei UI" w:cs="Times New Roman"/>
          <w:i w:val="0"/>
          <w:iCs w:val="0"/>
          <w:caps w:val="0"/>
          <w:spacing w:val="8"/>
          <w:sz w:val="21"/>
          <w:szCs w:val="21"/>
          <w:bdr w:val="none" w:color="auto" w:sz="0" w:space="0"/>
          <w:shd w:val="clear" w:fill="FFFFFF"/>
        </w:rPr>
        <w:t>2</w:t>
      </w:r>
      <w:r>
        <w:rPr>
          <w:rFonts w:hint="eastAsia" w:ascii="宋体" w:hAnsi="宋体" w:eastAsia="宋体" w:cs="宋体"/>
          <w:i w:val="0"/>
          <w:iCs w:val="0"/>
          <w:caps w:val="0"/>
          <w:spacing w:val="8"/>
          <w:sz w:val="21"/>
          <w:szCs w:val="21"/>
          <w:bdr w:val="none" w:color="auto" w:sz="0" w:space="0"/>
          <w:shd w:val="clear" w:fill="FFFFFF"/>
        </w:rPr>
        <w:t>分）</w:t>
      </w:r>
    </w:p>
    <w:p w14:paraId="1643EC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③比喻与对比结合起来使用，让南方的戏和秦腔的区别变得直观可感，形象生动。（</w:t>
      </w:r>
      <w:r>
        <w:rPr>
          <w:rFonts w:hint="default" w:ascii="Times New Roman" w:hAnsi="Times New Roman" w:eastAsia="Microsoft YaHei UI" w:cs="Times New Roman"/>
          <w:i w:val="0"/>
          <w:iCs w:val="0"/>
          <w:caps w:val="0"/>
          <w:spacing w:val="8"/>
          <w:sz w:val="21"/>
          <w:szCs w:val="21"/>
          <w:bdr w:val="none" w:color="auto" w:sz="0" w:space="0"/>
          <w:shd w:val="clear" w:fill="FFFFFF"/>
        </w:rPr>
        <w:t>1</w:t>
      </w:r>
      <w:r>
        <w:rPr>
          <w:rFonts w:hint="eastAsia" w:ascii="宋体" w:hAnsi="宋体" w:eastAsia="宋体" w:cs="宋体"/>
          <w:i w:val="0"/>
          <w:iCs w:val="0"/>
          <w:caps w:val="0"/>
          <w:spacing w:val="8"/>
          <w:sz w:val="21"/>
          <w:szCs w:val="21"/>
          <w:bdr w:val="none" w:color="auto" w:sz="0" w:space="0"/>
          <w:shd w:val="clear" w:fill="FFFFFF"/>
        </w:rPr>
        <w:t>分）</w:t>
      </w:r>
    </w:p>
    <w:p w14:paraId="3BBB1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（共</w:t>
      </w:r>
      <w:r>
        <w:rPr>
          <w:rFonts w:hint="default" w:ascii="Times New Roman" w:hAnsi="Times New Roman" w:eastAsia="Microsoft YaHei UI" w:cs="Times New Roman"/>
          <w:i w:val="0"/>
          <w:iCs w:val="0"/>
          <w:caps w:val="0"/>
          <w:spacing w:val="8"/>
          <w:sz w:val="21"/>
          <w:szCs w:val="21"/>
          <w:bdr w:val="none" w:color="auto" w:sz="0" w:space="0"/>
          <w:shd w:val="clear" w:fill="FFFFFF"/>
        </w:rPr>
        <w:t>5</w:t>
      </w:r>
      <w:r>
        <w:rPr>
          <w:rFonts w:hint="eastAsia" w:ascii="宋体" w:hAnsi="宋体" w:eastAsia="宋体" w:cs="宋体"/>
          <w:i w:val="0"/>
          <w:iCs w:val="0"/>
          <w:caps w:val="0"/>
          <w:spacing w:val="8"/>
          <w:sz w:val="21"/>
          <w:szCs w:val="21"/>
          <w:bdr w:val="none" w:color="auto" w:sz="0" w:space="0"/>
          <w:shd w:val="clear" w:fill="FFFFFF"/>
        </w:rPr>
        <w:t>分。意思对即可）</w:t>
      </w:r>
    </w:p>
    <w:p w14:paraId="55EB82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22</w:t>
      </w:r>
      <w:r>
        <w:rPr>
          <w:rFonts w:hint="eastAsia" w:ascii="宋体" w:hAnsi="宋体" w:eastAsia="宋体" w:cs="宋体"/>
          <w:i w:val="0"/>
          <w:iCs w:val="0"/>
          <w:caps w:val="0"/>
          <w:spacing w:val="8"/>
          <w:sz w:val="21"/>
          <w:szCs w:val="21"/>
          <w:bdr w:val="none" w:color="auto" w:sz="0" w:space="0"/>
          <w:shd w:val="clear" w:fill="FFFFFF"/>
        </w:rPr>
        <w:t>.艺术特色：声调激越苍凉；声腔直上直下。（</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w:t>
      </w:r>
    </w:p>
    <w:p w14:paraId="7F8D45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文化内涵：宣泄生命激情（表现大苦大乐）；镌刻历史记忆（彰显民族力量）。（</w:t>
      </w:r>
      <w:r>
        <w:rPr>
          <w:rFonts w:hint="default" w:ascii="Times New Roman" w:hAnsi="Times New Roman" w:eastAsia="Microsoft YaHei UI" w:cs="Times New Roman"/>
          <w:i w:val="0"/>
          <w:iCs w:val="0"/>
          <w:caps w:val="0"/>
          <w:spacing w:val="8"/>
          <w:sz w:val="21"/>
          <w:szCs w:val="21"/>
          <w:bdr w:val="none" w:color="auto" w:sz="0" w:space="0"/>
          <w:shd w:val="clear" w:fill="FFFFFF"/>
        </w:rPr>
        <w:t>3</w:t>
      </w:r>
      <w:r>
        <w:rPr>
          <w:rFonts w:hint="eastAsia" w:ascii="宋体" w:hAnsi="宋体" w:eastAsia="宋体" w:cs="宋体"/>
          <w:i w:val="0"/>
          <w:iCs w:val="0"/>
          <w:caps w:val="0"/>
          <w:spacing w:val="8"/>
          <w:sz w:val="21"/>
          <w:szCs w:val="21"/>
          <w:bdr w:val="none" w:color="auto" w:sz="0" w:space="0"/>
          <w:shd w:val="clear" w:fill="FFFFFF"/>
        </w:rPr>
        <w:t>分）</w:t>
      </w:r>
    </w:p>
    <w:p w14:paraId="192C0F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（答对1个给2分，答对两个3分。如果意思对，结构都不对，本题最多给1分。）</w:t>
      </w:r>
    </w:p>
    <w:p w14:paraId="530D25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三、写作（</w:t>
      </w:r>
      <w:r>
        <w:rPr>
          <w:rFonts w:hint="default" w:ascii="Times New Roman" w:hAnsi="Times New Roman" w:eastAsia="Microsoft YaHei UI" w:cs="Times New Roman"/>
          <w:b/>
          <w:bCs/>
          <w:i w:val="0"/>
          <w:iCs w:val="0"/>
          <w:caps w:val="0"/>
          <w:spacing w:val="8"/>
          <w:sz w:val="21"/>
          <w:szCs w:val="21"/>
          <w:bdr w:val="none" w:color="auto" w:sz="0" w:space="0"/>
          <w:shd w:val="clear" w:fill="FFFFFF"/>
        </w:rPr>
        <w:t>60</w:t>
      </w:r>
      <w:r>
        <w:rPr>
          <w:rFonts w:hint="eastAsia" w:ascii="宋体" w:hAnsi="宋体" w:eastAsia="宋体" w:cs="宋体"/>
          <w:b/>
          <w:bCs/>
          <w:i w:val="0"/>
          <w:iCs w:val="0"/>
          <w:caps w:val="0"/>
          <w:spacing w:val="8"/>
          <w:sz w:val="21"/>
          <w:szCs w:val="21"/>
          <w:bdr w:val="none" w:color="auto" w:sz="0" w:space="0"/>
          <w:shd w:val="clear" w:fill="FFFFFF"/>
        </w:rPr>
        <w:t>分）</w:t>
      </w:r>
    </w:p>
    <w:p w14:paraId="6568FB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Times New Roman" w:hAnsi="Times New Roman" w:eastAsia="Microsoft YaHei UI" w:cs="Times New Roman"/>
          <w:i w:val="0"/>
          <w:iCs w:val="0"/>
          <w:caps w:val="0"/>
          <w:spacing w:val="8"/>
          <w:sz w:val="21"/>
          <w:szCs w:val="21"/>
          <w:bdr w:val="none" w:color="auto" w:sz="0" w:space="0"/>
          <w:shd w:val="clear" w:fill="FFFFFF"/>
        </w:rPr>
        <w:t>23</w:t>
      </w:r>
      <w:r>
        <w:rPr>
          <w:rFonts w:hint="eastAsia" w:ascii="宋体" w:hAnsi="宋体" w:eastAsia="宋体" w:cs="宋体"/>
          <w:i w:val="0"/>
          <w:iCs w:val="0"/>
          <w:caps w:val="0"/>
          <w:spacing w:val="8"/>
          <w:sz w:val="21"/>
          <w:szCs w:val="21"/>
          <w:bdr w:val="none" w:color="auto" w:sz="0" w:space="0"/>
          <w:shd w:val="clear" w:fill="FFFFFF"/>
        </w:rPr>
        <w:t>.本作文题采取的是集句式材料。</w:t>
      </w:r>
    </w:p>
    <w:p w14:paraId="3BE8FD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材料一：源于阅读</w:t>
      </w:r>
      <w:r>
        <w:rPr>
          <w:rFonts w:hint="default" w:ascii="Times New Roman" w:hAnsi="Times New Roman" w:eastAsia="Microsoft YaHei UI" w:cs="Times New Roman"/>
          <w:i w:val="0"/>
          <w:iCs w:val="0"/>
          <w:caps w:val="0"/>
          <w:spacing w:val="8"/>
          <w:sz w:val="21"/>
          <w:szCs w:val="21"/>
          <w:bdr w:val="none" w:color="auto" w:sz="0" w:space="0"/>
          <w:shd w:val="clear" w:fill="FFFFFF"/>
        </w:rPr>
        <w:t>I</w:t>
      </w:r>
      <w:r>
        <w:rPr>
          <w:rFonts w:hint="eastAsia" w:ascii="宋体" w:hAnsi="宋体" w:eastAsia="宋体" w:cs="宋体"/>
          <w:i w:val="0"/>
          <w:iCs w:val="0"/>
          <w:caps w:val="0"/>
          <w:spacing w:val="8"/>
          <w:sz w:val="21"/>
          <w:szCs w:val="21"/>
          <w:bdr w:val="none" w:color="auto" w:sz="0" w:space="0"/>
          <w:shd w:val="clear" w:fill="FFFFFF"/>
        </w:rPr>
        <w:t>，强调人类命运休戚与共，从不同角度、不同层面阐释了各个国家、各个民族要想实现合作共赢就应当平等相待、和睦相处、守望相助。平等相待、和睦相处、守望相助是构建人类命运共同体的方式和途径，是维护共同安全的方法。</w:t>
      </w:r>
    </w:p>
    <w:p w14:paraId="2D34DD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材料二：出自教材《兼爱》，体现了教考衔接，用对举的方式指出“兼相爱”的结果是“治”，“交相恶”的结果是“乱”。</w:t>
      </w:r>
    </w:p>
    <w:p w14:paraId="0EF1EC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三：从世人对待“兼爱”的态度出发，指出世人对己对人的不同的标准，指出“兼爱”的结果是对人有福，而要实现“兼爱”自己需要付出努力。由此可以推出，真正的“兼爱”需要自己付出才能更好地享受结果，而不是自己无所作为，坐等别人的付出。</w:t>
      </w:r>
    </w:p>
    <w:p w14:paraId="7B0BF8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立意分析：作文应围绕“兼爱”立意，可以谈原因，可以谈效果，也可以从正反两方面对比强调实行“兼爱”的重要意义等。</w:t>
      </w:r>
    </w:p>
    <w:p w14:paraId="3B01BC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附参考译文：</w:t>
      </w:r>
    </w:p>
    <w:p w14:paraId="61B5A8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材料一：</w:t>
      </w:r>
    </w:p>
    <w:p w14:paraId="466A3B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明朝宣德年间，皇宫中喜好斗蟋蟀的游戏，每年向民间征收蟋蟀。陕西本来不出产优秀的蟋蟀品种，有一个华阴县县令要讨好上司，进奉一头蟋蟀，试着让它斗却非常勇猛，于是朝廷责令当地以蟋蟀作为固定的贡奉项目。县令把进贡的差事派给里长。市井中游手好闲、不务正业的年轻人，捉到好的蟋蟀就放在笼子里养着，抬高它的价钱，储存起来，当作稀奇的货物。乡里的小吏狡猾奸诈，借此向百姓摊派有关费用，每责求一头蟋蟀，就倾尽好几户人家的财产。</w:t>
      </w:r>
      <w:r>
        <w:rPr>
          <w:rFonts w:hint="eastAsia" w:ascii="楷体" w:hAnsi="楷体" w:eastAsia="楷体" w:cs="楷体"/>
          <w:i w:val="0"/>
          <w:iCs w:val="0"/>
          <w:caps w:val="0"/>
          <w:color w:val="FFFFFF"/>
          <w:spacing w:val="8"/>
          <w:sz w:val="21"/>
          <w:szCs w:val="21"/>
          <w:bdr w:val="none" w:color="auto" w:sz="0" w:space="0"/>
          <w:shd w:val="clear" w:fill="FFFFFF"/>
        </w:rPr>
        <w:t>超然客公众号</w:t>
      </w:r>
    </w:p>
    <w:p w14:paraId="2457CE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县里有个叫成名的人，正在读书，准备考秀才，很多年没有考上。他为人迂拙而又不善言辞，就被狡猾的乡吏上报到县里，充当里正一职，想尽办法还是摆脱不掉。不到一年，微薄的家产逐渐耗尽。正赶上征收蟋蟀，成名不敢勒索百姓（向百姓征收/摊派），又没有抵偿的钱，忧愁烦闷，想要寻死。他妻子说:“死了有什么益处呢?不如自己去寻觅，希望有万分之一找到的可能。”成名认为她的话有道理。(于是他)早出晚归，提着竹筒铜丝笼，在残破的墙垣或杂草丛生的地方，勘探石隙，发掘洞穴，什么办法都用上了，最终也没有成功。即使捉到三两只，也是品相差个头小不入流。县令严定期限，按期查验追逼。十多天的时间，成名被打了上百板子，两条大腿脓血淋漓，连蟋蟀也不能去捉了，在床上辗转反侧，只想寻死。</w:t>
      </w:r>
    </w:p>
    <w:p w14:paraId="488156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材料二：</w:t>
      </w:r>
    </w:p>
    <w:p w14:paraId="4FF0F6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永州的野外出产一种奇异的蛇,(它)黑色的质地白色的花纹；这种蛇碰到的草木全都干枯而死；如果蛇咬了人,没有能够抵挡蛇毒的办法。然而捉到后把它晾干用来做成药饵,可以用来治愈麻疯、手脚拳曲、脖肿、恶疮,去除坏死的肌肉,杀死多种寄生虫。起初，太医用皇帝的命令征集这种蛇,每年征收这种蛇两次,招募有能力捕捉这种蛇的人,（用蛇）抵他的赋税。永州的人都争着去做(捕蛇)这件事。</w:t>
      </w:r>
    </w:p>
    <w:p w14:paraId="36BDC0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有个姓蒋的人家,享有这种(捕蛇而不纳税的)好处三代了。我问他,他却说:“我的祖父死在捕蛇这件差事上,我父亲也死在这件事情上。现在我继承祖业干这差事也已十二年了,险些丧命也有好几次了。”他说这番话时,神情像是很悲伤。我很同情他,就说:“你怨恨这差事吗?我将要告诉管理政事的人，让他更换你的差事,恢复你的赋税,那么怎么样?”蒋氏非常悲伤。流着眼泪说：“您哀怜（我）想让我活下去吗？我这差事的不幸，还不如恢复我赋税遭受的不幸严重呀。如果从前我不干这差事，那我早已困苦不堪了。自从我家三代住到这个地方，累计到现在已经六十年了，可乡邻们的生活一天天地窘迫，把他们土地上生产出来的东西都拿去，把他们家里的收入也尽数拿去（交租税仍不够），只得号啕痛哭辗转流亡，又饥又渴倒在地上，（一路上）顶着狂风暴雨，冒着严寒酷暑，呼吸着带毒的疫气，一个接一个死去，常常是死去的人互相压着。</w:t>
      </w:r>
    </w:p>
    <w:p w14:paraId="28F6DDF8">
      <w:pPr>
        <w:keepNext w:val="0"/>
        <w:keepLines w:val="0"/>
        <w:pageBreakBefore w:val="0"/>
        <w:kinsoku/>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66077"/>
    <w:rsid w:val="0BD66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2025-11-21T01:29:00Z</dcterms:created>
  <dc:creator>李琴</dc:creator>
  <cp:lastModifiedBy>李琴</cp:lastModifiedBy>
  <dcterms:modified xsi:type="dcterms:W3CDTF">2025-11-21T01:32:18Z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C4A94D77CB36404788CBE7750275CEAB_11</vt:lpwstr>
  </property>
  <property fmtid="{D5CDD505-2E9C-101B-9397-08002B2CF9AE}" pid="4" name="KSOTemplateDocerSaveRecord">
    <vt:lpwstr>eyJoZGlkIjoiODM2YjM3MWQ1YmY5ZDlmYTYyYjQ1YTQzNGVlNTMyNzAiLCJ1c2VySWQiOiI0NTY5NTk1ODEifQ==</vt:lpwstr>
  </property>
</Properties>
</file>